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847" w:rsidRPr="004D697A" w:rsidRDefault="00CA5847" w:rsidP="00CA5847">
      <w:pPr>
        <w:spacing w:line="680" w:lineRule="exact"/>
        <w:jc w:val="center"/>
        <w:rPr>
          <w:rFonts w:ascii="方正小标宋简体" w:eastAsia="方正小标宋简体" w:hAnsi="仿宋"/>
          <w:sz w:val="44"/>
          <w:szCs w:val="44"/>
        </w:rPr>
      </w:pPr>
      <w:r w:rsidRPr="004D697A">
        <w:rPr>
          <w:rFonts w:ascii="方正小标宋简体" w:eastAsia="方正小标宋简体" w:hAnsi="仿宋" w:hint="eastAsia"/>
          <w:sz w:val="44"/>
          <w:szCs w:val="44"/>
        </w:rPr>
        <w:t>河南应用技术职业学院</w:t>
      </w:r>
    </w:p>
    <w:p w:rsidR="00CA5847" w:rsidRPr="004D697A" w:rsidRDefault="00CA5847" w:rsidP="00CA5847">
      <w:pPr>
        <w:spacing w:line="680" w:lineRule="exact"/>
        <w:jc w:val="center"/>
        <w:rPr>
          <w:rFonts w:ascii="方正小标宋简体" w:eastAsia="方正小标宋简体" w:hAnsi="仿宋"/>
          <w:sz w:val="44"/>
          <w:szCs w:val="44"/>
        </w:rPr>
      </w:pPr>
      <w:r w:rsidRPr="004D697A">
        <w:rPr>
          <w:rFonts w:ascii="方正小标宋简体" w:eastAsia="方正小标宋简体" w:hAnsi="仿宋" w:hint="eastAsia"/>
          <w:sz w:val="44"/>
          <w:szCs w:val="44"/>
        </w:rPr>
        <w:t>关于组织开展202</w:t>
      </w:r>
      <w:r>
        <w:rPr>
          <w:rFonts w:ascii="方正小标宋简体" w:eastAsia="方正小标宋简体" w:hAnsi="仿宋" w:hint="eastAsia"/>
          <w:sz w:val="44"/>
          <w:szCs w:val="44"/>
        </w:rPr>
        <w:t>1</w:t>
      </w:r>
      <w:r w:rsidRPr="004D697A">
        <w:rPr>
          <w:rFonts w:ascii="方正小标宋简体" w:eastAsia="方正小标宋简体" w:hAnsi="仿宋" w:hint="eastAsia"/>
          <w:sz w:val="44"/>
          <w:szCs w:val="44"/>
        </w:rPr>
        <w:t>年度河南省教育信息化优秀成果奖申报工作的通知</w:t>
      </w:r>
    </w:p>
    <w:p w:rsidR="00CA5847" w:rsidRPr="00856799" w:rsidRDefault="00CA5847" w:rsidP="00CA5847">
      <w:pPr>
        <w:rPr>
          <w:rFonts w:ascii="仿宋" w:eastAsia="仿宋" w:hAnsi="仿宋"/>
          <w:sz w:val="32"/>
          <w:szCs w:val="32"/>
        </w:rPr>
      </w:pPr>
      <w:r>
        <w:rPr>
          <w:rFonts w:ascii="仿宋" w:eastAsia="仿宋" w:hAnsi="仿宋" w:hint="eastAsia"/>
          <w:sz w:val="32"/>
          <w:szCs w:val="32"/>
        </w:rPr>
        <w:t>各部门</w:t>
      </w:r>
      <w:r w:rsidRPr="00856799">
        <w:rPr>
          <w:rFonts w:ascii="仿宋" w:eastAsia="仿宋" w:hAnsi="仿宋" w:hint="eastAsia"/>
          <w:sz w:val="32"/>
          <w:szCs w:val="32"/>
        </w:rPr>
        <w:t>：</w:t>
      </w:r>
    </w:p>
    <w:p w:rsidR="00CA5847" w:rsidRDefault="00CA5847" w:rsidP="00CA5847">
      <w:pPr>
        <w:ind w:firstLineChars="200" w:firstLine="640"/>
        <w:rPr>
          <w:rFonts w:ascii="仿宋" w:eastAsia="仿宋" w:hAnsi="仿宋"/>
          <w:sz w:val="32"/>
          <w:szCs w:val="32"/>
        </w:rPr>
      </w:pPr>
      <w:r w:rsidRPr="00856799">
        <w:rPr>
          <w:rFonts w:ascii="仿宋" w:eastAsia="仿宋" w:hAnsi="仿宋" w:hint="eastAsia"/>
          <w:sz w:val="32"/>
          <w:szCs w:val="32"/>
        </w:rPr>
        <w:t>为贯彻落实教育部《教育信息化“十三五”规划》和河南省人民政府《关于加快推进教育信息化建设工作的意见》,</w:t>
      </w:r>
      <w:r>
        <w:rPr>
          <w:rFonts w:ascii="仿宋" w:eastAsia="仿宋" w:hAnsi="仿宋" w:hint="eastAsia"/>
          <w:sz w:val="32"/>
          <w:szCs w:val="32"/>
        </w:rPr>
        <w:t>根据《</w:t>
      </w:r>
      <w:r w:rsidRPr="00856799">
        <w:rPr>
          <w:rFonts w:ascii="仿宋" w:eastAsia="仿宋" w:hAnsi="仿宋" w:hint="eastAsia"/>
          <w:sz w:val="32"/>
          <w:szCs w:val="32"/>
        </w:rPr>
        <w:t>河南省教育厅办公室关于开展2020年度河南省教育信息化优秀成果奖申报工作的通知</w:t>
      </w:r>
      <w:r>
        <w:rPr>
          <w:rFonts w:ascii="仿宋" w:eastAsia="仿宋" w:hAnsi="仿宋" w:hint="eastAsia"/>
          <w:sz w:val="32"/>
          <w:szCs w:val="32"/>
        </w:rPr>
        <w:t>》（教办科技[2020]69号）文件精神，现组织开展我校教育信息化优秀成果奖申报工作</w:t>
      </w:r>
      <w:r w:rsidRPr="00856799">
        <w:rPr>
          <w:rFonts w:ascii="仿宋" w:eastAsia="仿宋" w:hAnsi="仿宋" w:hint="eastAsia"/>
          <w:sz w:val="32"/>
          <w:szCs w:val="32"/>
        </w:rPr>
        <w:t>，</w:t>
      </w:r>
      <w:r>
        <w:rPr>
          <w:rFonts w:ascii="仿宋" w:eastAsia="仿宋" w:hAnsi="仿宋" w:hint="eastAsia"/>
          <w:sz w:val="32"/>
          <w:szCs w:val="32"/>
        </w:rPr>
        <w:t>具体</w:t>
      </w:r>
      <w:r w:rsidRPr="00856799">
        <w:rPr>
          <w:rFonts w:ascii="仿宋" w:eastAsia="仿宋" w:hAnsi="仿宋" w:hint="eastAsia"/>
          <w:sz w:val="32"/>
          <w:szCs w:val="32"/>
        </w:rPr>
        <w:t>事宜通知如下。</w:t>
      </w:r>
    </w:p>
    <w:p w:rsidR="00CA5847" w:rsidRPr="00CA5847" w:rsidRDefault="00CA5847" w:rsidP="00CA5847">
      <w:pPr>
        <w:ind w:firstLineChars="200" w:firstLine="643"/>
        <w:rPr>
          <w:rFonts w:ascii="仿宋" w:eastAsia="仿宋" w:hAnsi="仿宋"/>
          <w:b/>
          <w:sz w:val="32"/>
          <w:szCs w:val="32"/>
        </w:rPr>
      </w:pPr>
      <w:r w:rsidRPr="00CA5847">
        <w:rPr>
          <w:rFonts w:ascii="仿宋" w:eastAsia="仿宋" w:hAnsi="仿宋" w:hint="eastAsia"/>
          <w:b/>
          <w:sz w:val="32"/>
          <w:szCs w:val="32"/>
        </w:rPr>
        <w:t>一、奖励类别及范围</w:t>
      </w:r>
    </w:p>
    <w:p w:rsidR="00CA5847" w:rsidRDefault="00CA5847" w:rsidP="00CA5847">
      <w:pPr>
        <w:ind w:firstLineChars="200" w:firstLine="640"/>
        <w:rPr>
          <w:rFonts w:ascii="仿宋" w:eastAsia="仿宋" w:hAnsi="仿宋"/>
          <w:sz w:val="32"/>
          <w:szCs w:val="32"/>
        </w:rPr>
      </w:pPr>
      <w:r w:rsidRPr="00CA5847">
        <w:rPr>
          <w:rFonts w:ascii="仿宋" w:eastAsia="仿宋" w:hAnsi="仿宋" w:hint="eastAsia"/>
          <w:sz w:val="32"/>
          <w:szCs w:val="32"/>
        </w:rPr>
        <w:t xml:space="preserve">教育信息化优秀成果分为理论研究成果、创新应用成果 2 </w:t>
      </w:r>
      <w:proofErr w:type="gramStart"/>
      <w:r w:rsidRPr="00CA5847">
        <w:rPr>
          <w:rFonts w:ascii="仿宋" w:eastAsia="仿宋" w:hAnsi="仿宋" w:hint="eastAsia"/>
          <w:sz w:val="32"/>
          <w:szCs w:val="32"/>
        </w:rPr>
        <w:t>个</w:t>
      </w:r>
      <w:proofErr w:type="gramEnd"/>
      <w:r w:rsidRPr="00CA5847">
        <w:rPr>
          <w:rFonts w:ascii="仿宋" w:eastAsia="仿宋" w:hAnsi="仿宋" w:hint="eastAsia"/>
          <w:sz w:val="32"/>
          <w:szCs w:val="32"/>
        </w:rPr>
        <w:t xml:space="preserve"> 类别，分设壹等奖和贰等奖两个等次。</w:t>
      </w:r>
    </w:p>
    <w:p w:rsidR="00CA5847" w:rsidRPr="00CA5847" w:rsidRDefault="00CA5847" w:rsidP="00CA5847">
      <w:pPr>
        <w:ind w:firstLineChars="200" w:firstLine="643"/>
        <w:rPr>
          <w:rFonts w:ascii="仿宋" w:eastAsia="仿宋" w:hAnsi="仿宋"/>
          <w:b/>
          <w:sz w:val="32"/>
          <w:szCs w:val="32"/>
        </w:rPr>
      </w:pPr>
      <w:r w:rsidRPr="00CA5847">
        <w:rPr>
          <w:rFonts w:ascii="仿宋" w:eastAsia="仿宋" w:hAnsi="仿宋" w:hint="eastAsia"/>
          <w:b/>
          <w:sz w:val="32"/>
          <w:szCs w:val="32"/>
        </w:rPr>
        <w:t>二、申报方式、材料与要求</w:t>
      </w:r>
    </w:p>
    <w:p w:rsidR="00CA5847" w:rsidRDefault="00CA5847" w:rsidP="00CA5847">
      <w:pPr>
        <w:ind w:firstLineChars="200" w:firstLine="640"/>
        <w:rPr>
          <w:rFonts w:ascii="仿宋" w:eastAsia="仿宋" w:hAnsi="仿宋"/>
          <w:sz w:val="32"/>
          <w:szCs w:val="32"/>
        </w:rPr>
      </w:pPr>
      <w:r w:rsidRPr="00CA5847">
        <w:rPr>
          <w:rFonts w:ascii="仿宋" w:eastAsia="仿宋" w:hAnsi="仿宋" w:hint="eastAsia"/>
          <w:sz w:val="32"/>
          <w:szCs w:val="32"/>
        </w:rPr>
        <w:t>1.我校组织申报时间：202</w:t>
      </w:r>
      <w:r>
        <w:rPr>
          <w:rFonts w:ascii="仿宋" w:eastAsia="仿宋" w:hAnsi="仿宋" w:hint="eastAsia"/>
          <w:sz w:val="32"/>
          <w:szCs w:val="32"/>
        </w:rPr>
        <w:t>1</w:t>
      </w:r>
      <w:r w:rsidRPr="00CA5847">
        <w:rPr>
          <w:rFonts w:ascii="仿宋" w:eastAsia="仿宋" w:hAnsi="仿宋" w:hint="eastAsia"/>
          <w:sz w:val="32"/>
          <w:szCs w:val="32"/>
        </w:rPr>
        <w:t>年5月</w:t>
      </w:r>
      <w:r>
        <w:rPr>
          <w:rFonts w:ascii="仿宋" w:eastAsia="仿宋" w:hAnsi="仿宋" w:hint="eastAsia"/>
          <w:sz w:val="32"/>
          <w:szCs w:val="32"/>
        </w:rPr>
        <w:t>20</w:t>
      </w:r>
      <w:r w:rsidRPr="00CA5847">
        <w:rPr>
          <w:rFonts w:ascii="仿宋" w:eastAsia="仿宋" w:hAnsi="仿宋" w:hint="eastAsia"/>
          <w:sz w:val="32"/>
          <w:szCs w:val="32"/>
        </w:rPr>
        <w:t>日—6月</w:t>
      </w:r>
      <w:r>
        <w:rPr>
          <w:rFonts w:ascii="仿宋" w:eastAsia="仿宋" w:hAnsi="仿宋" w:hint="eastAsia"/>
          <w:sz w:val="32"/>
          <w:szCs w:val="32"/>
        </w:rPr>
        <w:t>10</w:t>
      </w:r>
      <w:r w:rsidRPr="00CA5847">
        <w:rPr>
          <w:rFonts w:ascii="仿宋" w:eastAsia="仿宋" w:hAnsi="仿宋" w:hint="eastAsia"/>
          <w:sz w:val="32"/>
          <w:szCs w:val="32"/>
        </w:rPr>
        <w:t>日。</w:t>
      </w:r>
    </w:p>
    <w:p w:rsidR="00CA5847" w:rsidRDefault="00CA5847" w:rsidP="00CA5847">
      <w:pPr>
        <w:ind w:firstLineChars="200" w:firstLine="640"/>
        <w:rPr>
          <w:rFonts w:ascii="仿宋" w:eastAsia="仿宋" w:hAnsi="仿宋"/>
          <w:sz w:val="32"/>
          <w:szCs w:val="32"/>
        </w:rPr>
      </w:pPr>
      <w:r w:rsidRPr="00CA5847">
        <w:rPr>
          <w:rFonts w:ascii="仿宋" w:eastAsia="仿宋" w:hAnsi="仿宋" w:hint="eastAsia"/>
          <w:sz w:val="32"/>
          <w:szCs w:val="32"/>
        </w:rPr>
        <w:t>2.申报网址： http://www.rcloud.gov.cn 申报。申报流程 和有关注意事项请查看申报系统“填报说明”栏目或项目</w:t>
      </w:r>
      <w:proofErr w:type="gramStart"/>
      <w:r w:rsidRPr="00CA5847">
        <w:rPr>
          <w:rFonts w:ascii="仿宋" w:eastAsia="仿宋" w:hAnsi="仿宋" w:hint="eastAsia"/>
          <w:sz w:val="32"/>
          <w:szCs w:val="32"/>
        </w:rPr>
        <w:t>参评指</w:t>
      </w:r>
      <w:proofErr w:type="gramEnd"/>
      <w:r w:rsidRPr="00CA5847">
        <w:rPr>
          <w:rFonts w:ascii="仿宋" w:eastAsia="仿宋" w:hAnsi="仿宋" w:hint="eastAsia"/>
          <w:sz w:val="32"/>
          <w:szCs w:val="32"/>
        </w:rPr>
        <w:t xml:space="preserve"> 南等相关内容。</w:t>
      </w:r>
    </w:p>
    <w:p w:rsidR="00CA5847" w:rsidRDefault="00CA5847" w:rsidP="00CA5847">
      <w:pPr>
        <w:ind w:firstLineChars="200" w:firstLine="640"/>
        <w:rPr>
          <w:rFonts w:ascii="仿宋" w:eastAsia="仿宋" w:hAnsi="仿宋"/>
          <w:sz w:val="32"/>
          <w:szCs w:val="32"/>
        </w:rPr>
      </w:pPr>
      <w:r w:rsidRPr="00CA5847">
        <w:rPr>
          <w:rFonts w:ascii="仿宋" w:eastAsia="仿宋" w:hAnsi="仿宋" w:hint="eastAsia"/>
          <w:sz w:val="32"/>
          <w:szCs w:val="32"/>
        </w:rPr>
        <w:t>3.账号密码由教务处统一配置，教师个人于6月</w:t>
      </w:r>
      <w:r>
        <w:rPr>
          <w:rFonts w:ascii="仿宋" w:eastAsia="仿宋" w:hAnsi="仿宋" w:hint="eastAsia"/>
          <w:sz w:val="32"/>
          <w:szCs w:val="32"/>
        </w:rPr>
        <w:t>1</w:t>
      </w:r>
      <w:r w:rsidRPr="00CA5847">
        <w:rPr>
          <w:rFonts w:ascii="仿宋" w:eastAsia="仿宋" w:hAnsi="仿宋" w:hint="eastAsia"/>
          <w:sz w:val="32"/>
          <w:szCs w:val="32"/>
        </w:rPr>
        <w:t>日前向教务处提交申报汇总表，用于申领账号密码。</w:t>
      </w:r>
      <w:bookmarkStart w:id="0" w:name="_GoBack"/>
      <w:bookmarkEnd w:id="0"/>
    </w:p>
    <w:p w:rsidR="001A332D" w:rsidRPr="001A332D" w:rsidRDefault="001A332D" w:rsidP="001A332D">
      <w:pPr>
        <w:ind w:firstLineChars="200" w:firstLine="640"/>
        <w:rPr>
          <w:rFonts w:ascii="仿宋" w:eastAsia="仿宋" w:hAnsi="仿宋"/>
          <w:sz w:val="32"/>
          <w:szCs w:val="32"/>
        </w:rPr>
      </w:pPr>
      <w:r w:rsidRPr="001A332D">
        <w:rPr>
          <w:rFonts w:ascii="仿宋" w:eastAsia="仿宋" w:hAnsi="仿宋" w:hint="eastAsia"/>
          <w:sz w:val="32"/>
          <w:szCs w:val="32"/>
        </w:rPr>
        <w:t>4.申报人在评审系统内填报的人员排序须与申报材料里人员排序相一致；申报理论研究成果奖的，申报人须与论</w:t>
      </w:r>
      <w:r w:rsidRPr="001A332D">
        <w:rPr>
          <w:rFonts w:ascii="仿宋" w:eastAsia="仿宋" w:hAnsi="仿宋" w:hint="eastAsia"/>
          <w:sz w:val="32"/>
          <w:szCs w:val="32"/>
        </w:rPr>
        <w:lastRenderedPageBreak/>
        <w:t>文、著作发表时的署名相一致。若出现不一致情况，按形式审查不合格予以否决。</w:t>
      </w:r>
    </w:p>
    <w:p w:rsidR="00C01CDC" w:rsidRDefault="00C01CDC" w:rsidP="001A332D">
      <w:pPr>
        <w:ind w:firstLineChars="200" w:firstLine="640"/>
        <w:rPr>
          <w:rFonts w:ascii="仿宋" w:eastAsia="仿宋" w:hAnsi="仿宋"/>
          <w:sz w:val="32"/>
          <w:szCs w:val="32"/>
        </w:rPr>
      </w:pPr>
    </w:p>
    <w:p w:rsidR="001A332D" w:rsidRPr="001A332D" w:rsidRDefault="00C01CDC" w:rsidP="001A332D">
      <w:pPr>
        <w:ind w:firstLineChars="200" w:firstLine="640"/>
        <w:rPr>
          <w:rFonts w:ascii="仿宋" w:eastAsia="仿宋" w:hAnsi="仿宋"/>
          <w:sz w:val="32"/>
          <w:szCs w:val="32"/>
        </w:rPr>
      </w:pPr>
      <w:r>
        <w:rPr>
          <w:rFonts w:ascii="仿宋" w:eastAsia="仿宋" w:hAnsi="仿宋" w:hint="eastAsia"/>
          <w:sz w:val="32"/>
          <w:szCs w:val="32"/>
        </w:rPr>
        <w:t>联系人：</w:t>
      </w:r>
      <w:r w:rsidR="001A332D" w:rsidRPr="001A332D">
        <w:rPr>
          <w:rFonts w:ascii="仿宋" w:eastAsia="仿宋" w:hAnsi="仿宋" w:hint="eastAsia"/>
          <w:sz w:val="32"/>
          <w:szCs w:val="32"/>
        </w:rPr>
        <w:t>王莉 电话：618210</w:t>
      </w:r>
    </w:p>
    <w:p w:rsidR="001A332D" w:rsidRPr="001A332D" w:rsidRDefault="001A332D" w:rsidP="001A332D">
      <w:pPr>
        <w:ind w:firstLineChars="200" w:firstLine="640"/>
        <w:rPr>
          <w:rFonts w:ascii="仿宋" w:eastAsia="仿宋" w:hAnsi="仿宋"/>
          <w:sz w:val="32"/>
          <w:szCs w:val="32"/>
        </w:rPr>
      </w:pPr>
    </w:p>
    <w:p w:rsidR="001A332D" w:rsidRDefault="001A332D" w:rsidP="00C01CDC">
      <w:pPr>
        <w:ind w:leftChars="304" w:left="1438" w:hangingChars="250" w:hanging="800"/>
        <w:rPr>
          <w:rFonts w:ascii="仿宋" w:eastAsia="仿宋" w:hAnsi="仿宋"/>
          <w:sz w:val="32"/>
          <w:szCs w:val="32"/>
        </w:rPr>
      </w:pPr>
      <w:r w:rsidRPr="001A332D">
        <w:rPr>
          <w:rFonts w:ascii="仿宋" w:eastAsia="仿宋" w:hAnsi="仿宋" w:hint="eastAsia"/>
          <w:sz w:val="32"/>
          <w:szCs w:val="32"/>
        </w:rPr>
        <w:t>附件：202</w:t>
      </w:r>
      <w:r w:rsidR="00C01CDC">
        <w:rPr>
          <w:rFonts w:ascii="仿宋" w:eastAsia="仿宋" w:hAnsi="仿宋" w:hint="eastAsia"/>
          <w:sz w:val="32"/>
          <w:szCs w:val="32"/>
        </w:rPr>
        <w:t>1</w:t>
      </w:r>
      <w:r w:rsidRPr="001A332D">
        <w:rPr>
          <w:rFonts w:ascii="仿宋" w:eastAsia="仿宋" w:hAnsi="仿宋" w:hint="eastAsia"/>
          <w:sz w:val="32"/>
          <w:szCs w:val="32"/>
        </w:rPr>
        <w:t>年度河南省教育信息化优秀成果奖申报</w:t>
      </w:r>
      <w:r w:rsidR="00C01CDC">
        <w:rPr>
          <w:rFonts w:ascii="仿宋" w:eastAsia="仿宋" w:hAnsi="仿宋" w:hint="eastAsia"/>
          <w:sz w:val="32"/>
          <w:szCs w:val="32"/>
        </w:rPr>
        <w:t>相关材料</w:t>
      </w:r>
    </w:p>
    <w:p w:rsidR="00C01CDC" w:rsidRPr="001A332D" w:rsidRDefault="00C01CDC" w:rsidP="001A332D">
      <w:pPr>
        <w:ind w:firstLineChars="200" w:firstLine="640"/>
        <w:rPr>
          <w:rFonts w:ascii="仿宋" w:eastAsia="仿宋" w:hAnsi="仿宋"/>
          <w:sz w:val="32"/>
          <w:szCs w:val="32"/>
        </w:rPr>
      </w:pPr>
    </w:p>
    <w:p w:rsidR="001A332D" w:rsidRPr="001A332D" w:rsidRDefault="001A332D" w:rsidP="001A332D">
      <w:pPr>
        <w:ind w:firstLineChars="200" w:firstLine="640"/>
        <w:rPr>
          <w:rFonts w:ascii="仿宋" w:eastAsia="仿宋" w:hAnsi="仿宋"/>
          <w:sz w:val="32"/>
          <w:szCs w:val="32"/>
        </w:rPr>
      </w:pPr>
    </w:p>
    <w:p w:rsidR="001A332D" w:rsidRPr="001A332D" w:rsidRDefault="001A332D" w:rsidP="001A332D">
      <w:pPr>
        <w:ind w:firstLineChars="200" w:firstLine="640"/>
        <w:rPr>
          <w:rFonts w:ascii="仿宋" w:eastAsia="仿宋" w:hAnsi="仿宋"/>
          <w:sz w:val="32"/>
          <w:szCs w:val="32"/>
        </w:rPr>
      </w:pPr>
      <w:r w:rsidRPr="001A332D">
        <w:rPr>
          <w:rFonts w:ascii="仿宋" w:eastAsia="仿宋" w:hAnsi="仿宋" w:hint="eastAsia"/>
          <w:sz w:val="32"/>
          <w:szCs w:val="32"/>
        </w:rPr>
        <w:t xml:space="preserve">                               教务处</w:t>
      </w:r>
    </w:p>
    <w:p w:rsidR="001A332D" w:rsidRPr="00856799" w:rsidRDefault="001A332D" w:rsidP="001A332D">
      <w:pPr>
        <w:ind w:firstLineChars="200" w:firstLine="640"/>
        <w:rPr>
          <w:rFonts w:ascii="仿宋" w:eastAsia="仿宋" w:hAnsi="仿宋"/>
          <w:sz w:val="32"/>
          <w:szCs w:val="32"/>
        </w:rPr>
      </w:pPr>
      <w:r w:rsidRPr="001A332D">
        <w:rPr>
          <w:rFonts w:ascii="仿宋" w:eastAsia="仿宋" w:hAnsi="仿宋" w:hint="eastAsia"/>
          <w:sz w:val="32"/>
          <w:szCs w:val="32"/>
        </w:rPr>
        <w:t xml:space="preserve">                           202</w:t>
      </w:r>
      <w:r w:rsidR="00C01CDC">
        <w:rPr>
          <w:rFonts w:ascii="仿宋" w:eastAsia="仿宋" w:hAnsi="仿宋" w:hint="eastAsia"/>
          <w:sz w:val="32"/>
          <w:szCs w:val="32"/>
        </w:rPr>
        <w:t>1</w:t>
      </w:r>
      <w:r w:rsidRPr="001A332D">
        <w:rPr>
          <w:rFonts w:ascii="仿宋" w:eastAsia="仿宋" w:hAnsi="仿宋" w:hint="eastAsia"/>
          <w:sz w:val="32"/>
          <w:szCs w:val="32"/>
        </w:rPr>
        <w:t>年5月</w:t>
      </w:r>
      <w:r w:rsidR="00C01CDC">
        <w:rPr>
          <w:rFonts w:ascii="仿宋" w:eastAsia="仿宋" w:hAnsi="仿宋" w:hint="eastAsia"/>
          <w:sz w:val="32"/>
          <w:szCs w:val="32"/>
        </w:rPr>
        <w:t>20</w:t>
      </w:r>
      <w:r w:rsidRPr="001A332D">
        <w:rPr>
          <w:rFonts w:ascii="仿宋" w:eastAsia="仿宋" w:hAnsi="仿宋" w:hint="eastAsia"/>
          <w:sz w:val="32"/>
          <w:szCs w:val="32"/>
        </w:rPr>
        <w:t>日</w:t>
      </w:r>
    </w:p>
    <w:p w:rsidR="00041E5B" w:rsidRPr="00CA5847" w:rsidRDefault="00041E5B" w:rsidP="00165D3B"/>
    <w:sectPr w:rsidR="00041E5B" w:rsidRPr="00CA58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4EA" w:rsidRDefault="00E004EA" w:rsidP="00CA5847">
      <w:r>
        <w:separator/>
      </w:r>
    </w:p>
  </w:endnote>
  <w:endnote w:type="continuationSeparator" w:id="0">
    <w:p w:rsidR="00E004EA" w:rsidRDefault="00E004EA" w:rsidP="00CA5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4EA" w:rsidRDefault="00E004EA" w:rsidP="00CA5847">
      <w:r>
        <w:separator/>
      </w:r>
    </w:p>
  </w:footnote>
  <w:footnote w:type="continuationSeparator" w:id="0">
    <w:p w:rsidR="00E004EA" w:rsidRDefault="00E004EA" w:rsidP="00CA5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D3B"/>
    <w:rsid w:val="00041E5B"/>
    <w:rsid w:val="00165D3B"/>
    <w:rsid w:val="001A332D"/>
    <w:rsid w:val="00237F3A"/>
    <w:rsid w:val="004D1046"/>
    <w:rsid w:val="00C01CDC"/>
    <w:rsid w:val="00CA5847"/>
    <w:rsid w:val="00E004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8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8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847"/>
    <w:rPr>
      <w:sz w:val="18"/>
      <w:szCs w:val="18"/>
    </w:rPr>
  </w:style>
  <w:style w:type="paragraph" w:styleId="a4">
    <w:name w:val="footer"/>
    <w:basedOn w:val="a"/>
    <w:link w:val="Char0"/>
    <w:uiPriority w:val="99"/>
    <w:unhideWhenUsed/>
    <w:rsid w:val="00CA5847"/>
    <w:pPr>
      <w:tabs>
        <w:tab w:val="center" w:pos="4153"/>
        <w:tab w:val="right" w:pos="8306"/>
      </w:tabs>
      <w:snapToGrid w:val="0"/>
      <w:jc w:val="left"/>
    </w:pPr>
    <w:rPr>
      <w:sz w:val="18"/>
      <w:szCs w:val="18"/>
    </w:rPr>
  </w:style>
  <w:style w:type="character" w:customStyle="1" w:styleId="Char0">
    <w:name w:val="页脚 Char"/>
    <w:basedOn w:val="a0"/>
    <w:link w:val="a4"/>
    <w:uiPriority w:val="99"/>
    <w:rsid w:val="00CA58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58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58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A5847"/>
    <w:rPr>
      <w:sz w:val="18"/>
      <w:szCs w:val="18"/>
    </w:rPr>
  </w:style>
  <w:style w:type="paragraph" w:styleId="a4">
    <w:name w:val="footer"/>
    <w:basedOn w:val="a"/>
    <w:link w:val="Char0"/>
    <w:uiPriority w:val="99"/>
    <w:unhideWhenUsed/>
    <w:rsid w:val="00CA5847"/>
    <w:pPr>
      <w:tabs>
        <w:tab w:val="center" w:pos="4153"/>
        <w:tab w:val="right" w:pos="8306"/>
      </w:tabs>
      <w:snapToGrid w:val="0"/>
      <w:jc w:val="left"/>
    </w:pPr>
    <w:rPr>
      <w:sz w:val="18"/>
      <w:szCs w:val="18"/>
    </w:rPr>
  </w:style>
  <w:style w:type="character" w:customStyle="1" w:styleId="Char0">
    <w:name w:val="页脚 Char"/>
    <w:basedOn w:val="a0"/>
    <w:link w:val="a4"/>
    <w:uiPriority w:val="99"/>
    <w:rsid w:val="00CA58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94</Words>
  <Characters>536</Characters>
  <Application>Microsoft Office Word</Application>
  <DocSecurity>0</DocSecurity>
  <Lines>4</Lines>
  <Paragraphs>1</Paragraphs>
  <ScaleCrop>false</ScaleCrop>
  <Company>China</Company>
  <LinksUpToDate>false</LinksUpToDate>
  <CharactersWithSpaces>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xbany</cp:lastModifiedBy>
  <cp:revision>4</cp:revision>
  <dcterms:created xsi:type="dcterms:W3CDTF">2021-05-21T01:27:00Z</dcterms:created>
  <dcterms:modified xsi:type="dcterms:W3CDTF">2021-05-24T02:02:00Z</dcterms:modified>
</cp:coreProperties>
</file>