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D60" w:rsidRDefault="00805D60" w:rsidP="00805D60">
      <w:pPr>
        <w:widowControl/>
        <w:shd w:val="clear" w:color="auto" w:fill="FFFFFF"/>
        <w:spacing w:before="100" w:beforeAutospacing="1" w:after="100" w:afterAutospacing="1" w:line="400" w:lineRule="exact"/>
        <w:jc w:val="center"/>
        <w:rPr>
          <w:rFonts w:ascii="宋体" w:hAnsi="宋体" w:cs="宋体"/>
          <w:b/>
          <w:bCs/>
          <w:color w:val="000000"/>
          <w:kern w:val="0"/>
          <w:sz w:val="32"/>
          <w:szCs w:val="32"/>
        </w:rPr>
      </w:pPr>
      <w:r>
        <w:rPr>
          <w:rFonts w:ascii="宋体" w:hAnsi="宋体" w:cs="宋体" w:hint="eastAsia"/>
          <w:b/>
          <w:bCs/>
          <w:color w:val="000000"/>
          <w:kern w:val="0"/>
          <w:sz w:val="32"/>
          <w:szCs w:val="32"/>
        </w:rPr>
        <w:t>河南应用技术职业学院</w:t>
      </w:r>
    </w:p>
    <w:p w:rsidR="0096518A" w:rsidRDefault="00805D60" w:rsidP="0096518A">
      <w:pPr>
        <w:widowControl/>
        <w:shd w:val="clear" w:color="auto" w:fill="FFFFFF"/>
        <w:spacing w:before="100" w:beforeAutospacing="1" w:after="100" w:afterAutospacing="1" w:line="400" w:lineRule="exact"/>
        <w:jc w:val="center"/>
        <w:rPr>
          <w:rFonts w:ascii="宋体" w:hAnsi="宋体" w:cs="宋体"/>
          <w:b/>
          <w:bCs/>
          <w:color w:val="000000"/>
          <w:kern w:val="0"/>
          <w:sz w:val="32"/>
          <w:szCs w:val="32"/>
        </w:rPr>
      </w:pPr>
      <w:r>
        <w:rPr>
          <w:rFonts w:ascii="宋体" w:hAnsi="宋体" w:cs="宋体" w:hint="eastAsia"/>
          <w:b/>
          <w:bCs/>
          <w:color w:val="000000"/>
          <w:kern w:val="0"/>
          <w:sz w:val="32"/>
          <w:szCs w:val="32"/>
        </w:rPr>
        <w:t>关于组织开展</w:t>
      </w:r>
      <w:r w:rsidR="00694B78">
        <w:rPr>
          <w:rFonts w:ascii="宋体" w:hAnsi="宋体" w:cs="宋体"/>
          <w:b/>
          <w:bCs/>
          <w:color w:val="000000"/>
          <w:kern w:val="0"/>
          <w:sz w:val="32"/>
          <w:szCs w:val="32"/>
        </w:rPr>
        <w:t>2020-2021学年第二学期</w:t>
      </w:r>
      <w:r w:rsidR="00422FB6" w:rsidRPr="006471D9">
        <w:rPr>
          <w:rFonts w:ascii="宋体" w:hAnsi="宋体" w:cs="宋体" w:hint="eastAsia"/>
          <w:b/>
          <w:bCs/>
          <w:color w:val="000000"/>
          <w:kern w:val="0"/>
          <w:sz w:val="32"/>
          <w:szCs w:val="32"/>
        </w:rPr>
        <w:t>期末考试试卷命题</w:t>
      </w:r>
    </w:p>
    <w:p w:rsidR="00422FB6" w:rsidRPr="006471D9" w:rsidRDefault="00805D60" w:rsidP="0096518A">
      <w:pPr>
        <w:widowControl/>
        <w:shd w:val="clear" w:color="auto" w:fill="FFFFFF"/>
        <w:spacing w:before="100" w:beforeAutospacing="1" w:after="100" w:afterAutospacing="1" w:line="400" w:lineRule="exact"/>
        <w:jc w:val="center"/>
        <w:rPr>
          <w:rFonts w:ascii="宋体" w:hAnsi="宋体" w:cs="宋体"/>
          <w:b/>
          <w:bCs/>
          <w:color w:val="000000"/>
          <w:kern w:val="0"/>
          <w:sz w:val="32"/>
          <w:szCs w:val="32"/>
        </w:rPr>
      </w:pPr>
      <w:r>
        <w:rPr>
          <w:rFonts w:ascii="宋体" w:hAnsi="宋体" w:cs="宋体" w:hint="eastAsia"/>
          <w:b/>
          <w:bCs/>
          <w:color w:val="000000"/>
          <w:kern w:val="0"/>
          <w:sz w:val="32"/>
          <w:szCs w:val="32"/>
        </w:rPr>
        <w:t>工作</w:t>
      </w:r>
      <w:r w:rsidR="0096518A">
        <w:rPr>
          <w:rFonts w:ascii="宋体" w:hAnsi="宋体" w:cs="宋体" w:hint="eastAsia"/>
          <w:b/>
          <w:bCs/>
          <w:color w:val="000000"/>
          <w:kern w:val="0"/>
          <w:sz w:val="32"/>
          <w:szCs w:val="32"/>
        </w:rPr>
        <w:t>的</w:t>
      </w:r>
      <w:r w:rsidR="00F73063">
        <w:rPr>
          <w:rFonts w:ascii="宋体" w:hAnsi="宋体" w:cs="宋体" w:hint="eastAsia"/>
          <w:b/>
          <w:bCs/>
          <w:color w:val="000000"/>
          <w:kern w:val="0"/>
          <w:sz w:val="32"/>
          <w:szCs w:val="32"/>
        </w:rPr>
        <w:t>通知</w:t>
      </w:r>
    </w:p>
    <w:p w:rsidR="00422FB6" w:rsidRPr="00183AA9" w:rsidRDefault="00422FB6" w:rsidP="00183AA9">
      <w:pPr>
        <w:widowControl/>
        <w:shd w:val="clear" w:color="auto" w:fill="FFFFFF"/>
        <w:spacing w:before="100" w:beforeAutospacing="1" w:after="100" w:afterAutospacing="1" w:line="252" w:lineRule="atLeast"/>
        <w:jc w:val="center"/>
        <w:rPr>
          <w:rFonts w:ascii="宋体" w:cs="宋体"/>
          <w:color w:val="000000"/>
          <w:kern w:val="0"/>
          <w:sz w:val="21"/>
          <w:szCs w:val="21"/>
        </w:rPr>
      </w:pPr>
      <w:r w:rsidRPr="00183AA9">
        <w:rPr>
          <w:rFonts w:ascii="宋体" w:cs="宋体"/>
          <w:color w:val="000000"/>
          <w:kern w:val="0"/>
        </w:rPr>
        <w:t> </w:t>
      </w:r>
    </w:p>
    <w:p w:rsidR="00422FB6" w:rsidRPr="00111F88" w:rsidRDefault="00422FB6" w:rsidP="007A451D">
      <w:pPr>
        <w:widowControl/>
        <w:shd w:val="clear" w:color="auto" w:fill="FFFFFF"/>
        <w:spacing w:before="100" w:beforeAutospacing="1" w:after="100" w:afterAutospacing="1" w:line="460" w:lineRule="exact"/>
        <w:jc w:val="left"/>
        <w:rPr>
          <w:rFonts w:ascii="宋体" w:cs="宋体"/>
          <w:color w:val="000000"/>
          <w:kern w:val="0"/>
          <w:sz w:val="30"/>
          <w:szCs w:val="30"/>
        </w:rPr>
      </w:pPr>
      <w:r w:rsidRPr="00111F88">
        <w:rPr>
          <w:rFonts w:ascii="仿宋_GB2312" w:eastAsia="仿宋_GB2312" w:hAnsi="宋体" w:cs="宋体" w:hint="eastAsia"/>
          <w:b/>
          <w:bCs/>
          <w:color w:val="000000"/>
          <w:kern w:val="0"/>
          <w:sz w:val="30"/>
          <w:szCs w:val="30"/>
        </w:rPr>
        <w:t>各</w:t>
      </w:r>
      <w:r w:rsidR="00F65445">
        <w:rPr>
          <w:rFonts w:ascii="仿宋_GB2312" w:eastAsia="仿宋_GB2312" w:hAnsi="宋体" w:cs="宋体" w:hint="eastAsia"/>
          <w:b/>
          <w:bCs/>
          <w:color w:val="000000"/>
          <w:kern w:val="0"/>
          <w:sz w:val="30"/>
          <w:szCs w:val="30"/>
        </w:rPr>
        <w:t>教学</w:t>
      </w:r>
      <w:r w:rsidR="00805D60">
        <w:rPr>
          <w:rFonts w:ascii="仿宋_GB2312" w:eastAsia="仿宋_GB2312" w:hAnsi="宋体" w:cs="宋体" w:hint="eastAsia"/>
          <w:b/>
          <w:bCs/>
          <w:color w:val="000000"/>
          <w:kern w:val="0"/>
          <w:sz w:val="30"/>
          <w:szCs w:val="30"/>
        </w:rPr>
        <w:t>部门</w:t>
      </w:r>
      <w:r w:rsidRPr="00111F88">
        <w:rPr>
          <w:rFonts w:ascii="仿宋_GB2312" w:eastAsia="仿宋_GB2312" w:hAnsi="宋体" w:cs="宋体" w:hint="eastAsia"/>
          <w:b/>
          <w:bCs/>
          <w:color w:val="000000"/>
          <w:kern w:val="0"/>
          <w:sz w:val="30"/>
          <w:szCs w:val="30"/>
        </w:rPr>
        <w:t>：</w:t>
      </w:r>
    </w:p>
    <w:p w:rsidR="00422FB6" w:rsidRPr="00111F88" w:rsidRDefault="00805D60" w:rsidP="007A451D">
      <w:pPr>
        <w:widowControl/>
        <w:shd w:val="clear" w:color="auto" w:fill="FFFFFF"/>
        <w:spacing w:before="100" w:beforeAutospacing="1" w:after="100" w:afterAutospacing="1" w:line="460" w:lineRule="exact"/>
        <w:ind w:firstLine="600"/>
        <w:jc w:val="left"/>
        <w:rPr>
          <w:rFonts w:ascii="宋体" w:cs="宋体"/>
          <w:color w:val="000000"/>
          <w:kern w:val="0"/>
          <w:sz w:val="30"/>
          <w:szCs w:val="30"/>
        </w:rPr>
      </w:pPr>
      <w:r>
        <w:rPr>
          <w:rFonts w:ascii="仿宋_GB2312" w:eastAsia="仿宋_GB2312" w:hAnsi="宋体" w:cs="宋体" w:hint="eastAsia"/>
          <w:color w:val="000000"/>
          <w:kern w:val="0"/>
          <w:sz w:val="30"/>
          <w:szCs w:val="30"/>
        </w:rPr>
        <w:t>根据学校教学工作安排，</w:t>
      </w:r>
      <w:r w:rsidR="00694B78">
        <w:rPr>
          <w:rFonts w:ascii="仿宋_GB2312" w:eastAsia="仿宋_GB2312" w:hAnsi="宋体" w:cs="宋体"/>
          <w:color w:val="000000"/>
          <w:kern w:val="0"/>
          <w:sz w:val="30"/>
          <w:szCs w:val="30"/>
        </w:rPr>
        <w:t>2020-2021学年第二学期</w:t>
      </w:r>
      <w:r w:rsidR="00422FB6" w:rsidRPr="00111F88">
        <w:rPr>
          <w:rFonts w:ascii="仿宋_GB2312" w:eastAsia="仿宋_GB2312" w:hAnsi="宋体" w:cs="宋体" w:hint="eastAsia"/>
          <w:color w:val="000000"/>
          <w:kern w:val="0"/>
          <w:sz w:val="30"/>
          <w:szCs w:val="30"/>
        </w:rPr>
        <w:t>期末</w:t>
      </w:r>
      <w:r>
        <w:rPr>
          <w:rFonts w:ascii="仿宋_GB2312" w:eastAsia="仿宋_GB2312" w:hAnsi="宋体" w:cs="宋体" w:hint="eastAsia"/>
          <w:color w:val="000000"/>
          <w:kern w:val="0"/>
          <w:sz w:val="30"/>
          <w:szCs w:val="30"/>
        </w:rPr>
        <w:t>考试</w:t>
      </w:r>
      <w:r w:rsidR="00422FB6" w:rsidRPr="00111F88">
        <w:rPr>
          <w:rFonts w:ascii="仿宋_GB2312" w:eastAsia="仿宋_GB2312" w:hAnsi="宋体" w:cs="宋体" w:hint="eastAsia"/>
          <w:color w:val="000000"/>
          <w:kern w:val="0"/>
          <w:sz w:val="30"/>
          <w:szCs w:val="30"/>
        </w:rPr>
        <w:t>试卷命题工作于本周（第</w:t>
      </w:r>
      <w:r>
        <w:rPr>
          <w:rFonts w:ascii="仿宋_GB2312" w:eastAsia="仿宋_GB2312" w:hAnsi="宋体" w:cs="宋体" w:hint="eastAsia"/>
          <w:color w:val="000000"/>
          <w:kern w:val="0"/>
          <w:sz w:val="30"/>
          <w:szCs w:val="30"/>
        </w:rPr>
        <w:t>1</w:t>
      </w:r>
      <w:r w:rsidR="00694B78">
        <w:rPr>
          <w:rFonts w:ascii="仿宋_GB2312" w:eastAsia="仿宋_GB2312" w:hAnsi="宋体" w:cs="宋体" w:hint="eastAsia"/>
          <w:color w:val="000000"/>
          <w:kern w:val="0"/>
          <w:sz w:val="30"/>
          <w:szCs w:val="30"/>
        </w:rPr>
        <w:t>5</w:t>
      </w:r>
      <w:r w:rsidR="00422FB6" w:rsidRPr="00111F88">
        <w:rPr>
          <w:rFonts w:ascii="仿宋_GB2312" w:eastAsia="仿宋_GB2312" w:hAnsi="宋体" w:cs="宋体" w:hint="eastAsia"/>
          <w:color w:val="000000"/>
          <w:kern w:val="0"/>
          <w:sz w:val="30"/>
          <w:szCs w:val="30"/>
        </w:rPr>
        <w:t>周）开始，现将有关具体事项通知如下：</w:t>
      </w:r>
    </w:p>
    <w:p w:rsidR="00422FB6" w:rsidRPr="00111F88" w:rsidRDefault="00422FB6" w:rsidP="007A451D">
      <w:pPr>
        <w:widowControl/>
        <w:shd w:val="clear" w:color="auto" w:fill="FFFFFF"/>
        <w:spacing w:before="100" w:beforeAutospacing="1" w:after="100" w:afterAutospacing="1" w:line="460" w:lineRule="exact"/>
        <w:ind w:firstLine="602"/>
        <w:jc w:val="left"/>
        <w:rPr>
          <w:rFonts w:ascii="宋体" w:cs="宋体"/>
          <w:color w:val="000000"/>
          <w:kern w:val="0"/>
          <w:sz w:val="30"/>
          <w:szCs w:val="30"/>
        </w:rPr>
      </w:pPr>
      <w:r w:rsidRPr="00111F88">
        <w:rPr>
          <w:rFonts w:ascii="仿宋_GB2312" w:eastAsia="仿宋_GB2312" w:hAnsi="宋体" w:cs="宋体" w:hint="eastAsia"/>
          <w:b/>
          <w:bCs/>
          <w:color w:val="000000"/>
          <w:kern w:val="0"/>
          <w:sz w:val="30"/>
          <w:szCs w:val="30"/>
        </w:rPr>
        <w:t>一、</w:t>
      </w:r>
      <w:r w:rsidR="004B2FA7">
        <w:rPr>
          <w:rFonts w:ascii="仿宋_GB2312" w:eastAsia="仿宋_GB2312" w:hAnsi="宋体" w:cs="宋体" w:hint="eastAsia"/>
          <w:b/>
          <w:bCs/>
          <w:color w:val="000000"/>
          <w:kern w:val="0"/>
          <w:sz w:val="30"/>
          <w:szCs w:val="30"/>
        </w:rPr>
        <w:t>确定</w:t>
      </w:r>
      <w:r w:rsidRPr="00111F88">
        <w:rPr>
          <w:rFonts w:ascii="仿宋_GB2312" w:eastAsia="仿宋_GB2312" w:hAnsi="宋体" w:cs="宋体" w:hint="eastAsia"/>
          <w:b/>
          <w:bCs/>
          <w:color w:val="000000"/>
          <w:kern w:val="0"/>
          <w:sz w:val="30"/>
          <w:szCs w:val="30"/>
        </w:rPr>
        <w:t>考试课程范围</w:t>
      </w:r>
    </w:p>
    <w:p w:rsidR="00422FB6" w:rsidRPr="00111F88" w:rsidRDefault="00F73063" w:rsidP="007A451D">
      <w:pPr>
        <w:widowControl/>
        <w:shd w:val="clear" w:color="auto" w:fill="FFFFFF"/>
        <w:spacing w:before="100" w:beforeAutospacing="1" w:after="100" w:afterAutospacing="1" w:line="460" w:lineRule="exact"/>
        <w:ind w:firstLine="600"/>
        <w:jc w:val="left"/>
        <w:rPr>
          <w:rFonts w:ascii="宋体" w:cs="宋体"/>
          <w:color w:val="000000"/>
          <w:kern w:val="0"/>
          <w:sz w:val="30"/>
          <w:szCs w:val="30"/>
        </w:rPr>
      </w:pPr>
      <w:r>
        <w:rPr>
          <w:rFonts w:ascii="仿宋_GB2312" w:eastAsia="仿宋_GB2312" w:hAnsi="宋体" w:cs="宋体" w:hint="eastAsia"/>
          <w:color w:val="000000"/>
          <w:kern w:val="0"/>
          <w:sz w:val="30"/>
          <w:szCs w:val="30"/>
        </w:rPr>
        <w:t>考试课程由各二级学院根据</w:t>
      </w:r>
      <w:r w:rsidR="008E372D">
        <w:rPr>
          <w:rFonts w:ascii="仿宋_GB2312" w:eastAsia="仿宋_GB2312" w:hAnsi="宋体" w:cs="宋体" w:hint="eastAsia"/>
          <w:color w:val="000000"/>
          <w:kern w:val="0"/>
          <w:sz w:val="30"/>
          <w:szCs w:val="30"/>
        </w:rPr>
        <w:t>各专业人才培养方案、各门课程的课程考核方案以及本学期实际教学运行</w:t>
      </w:r>
      <w:r w:rsidR="002F4F3A">
        <w:rPr>
          <w:rFonts w:ascii="仿宋_GB2312" w:eastAsia="仿宋_GB2312" w:hAnsi="宋体" w:cs="宋体" w:hint="eastAsia"/>
          <w:color w:val="000000"/>
          <w:kern w:val="0"/>
          <w:sz w:val="30"/>
          <w:szCs w:val="30"/>
        </w:rPr>
        <w:t>情况确定。</w:t>
      </w:r>
      <w:r>
        <w:rPr>
          <w:rFonts w:ascii="仿宋_GB2312" w:eastAsia="仿宋_GB2312" w:hAnsi="宋体" w:cs="宋体" w:hint="eastAsia"/>
          <w:color w:val="000000"/>
          <w:kern w:val="0"/>
          <w:sz w:val="30"/>
          <w:szCs w:val="30"/>
        </w:rPr>
        <w:t>考试课程确定后，</w:t>
      </w:r>
      <w:r w:rsidR="002F4F3A">
        <w:rPr>
          <w:rFonts w:ascii="仿宋_GB2312" w:eastAsia="仿宋_GB2312" w:hAnsi="宋体" w:cs="宋体" w:hint="eastAsia"/>
          <w:color w:val="000000"/>
          <w:kern w:val="0"/>
          <w:sz w:val="30"/>
          <w:szCs w:val="30"/>
        </w:rPr>
        <w:t>填写《</w:t>
      </w:r>
      <w:r w:rsidR="00694B78">
        <w:rPr>
          <w:rFonts w:ascii="仿宋_GB2312" w:eastAsia="仿宋_GB2312" w:hAnsi="宋体" w:cs="宋体" w:hint="eastAsia"/>
          <w:color w:val="000000"/>
          <w:kern w:val="0"/>
          <w:sz w:val="30"/>
          <w:szCs w:val="30"/>
        </w:rPr>
        <w:t>2020-2021学年第二学期</w:t>
      </w:r>
      <w:r w:rsidR="002F4F3A" w:rsidRPr="002F4F3A">
        <w:rPr>
          <w:rFonts w:ascii="仿宋_GB2312" w:eastAsia="仿宋_GB2312" w:hAnsi="宋体" w:cs="宋体" w:hint="eastAsia"/>
          <w:color w:val="000000"/>
          <w:kern w:val="0"/>
          <w:sz w:val="30"/>
          <w:szCs w:val="30"/>
        </w:rPr>
        <w:t>期末考试考试科目与试卷代号对应表</w:t>
      </w:r>
      <w:r w:rsidR="002F4F3A">
        <w:rPr>
          <w:rFonts w:ascii="仿宋_GB2312" w:eastAsia="仿宋_GB2312" w:hAnsi="宋体" w:cs="宋体" w:hint="eastAsia"/>
          <w:color w:val="000000"/>
          <w:kern w:val="0"/>
          <w:sz w:val="30"/>
          <w:szCs w:val="30"/>
        </w:rPr>
        <w:t>》</w:t>
      </w:r>
      <w:r w:rsidR="001A4A7D">
        <w:rPr>
          <w:rFonts w:ascii="仿宋_GB2312" w:eastAsia="仿宋_GB2312" w:hAnsi="宋体" w:cs="宋体" w:hint="eastAsia"/>
          <w:color w:val="000000"/>
          <w:kern w:val="0"/>
          <w:sz w:val="30"/>
          <w:szCs w:val="30"/>
        </w:rPr>
        <w:t>和《</w:t>
      </w:r>
      <w:r w:rsidR="00694B78">
        <w:rPr>
          <w:rFonts w:ascii="仿宋_GB2312" w:eastAsia="仿宋_GB2312" w:hAnsi="宋体" w:cs="宋体" w:hint="eastAsia"/>
          <w:color w:val="000000"/>
          <w:kern w:val="0"/>
          <w:sz w:val="30"/>
          <w:szCs w:val="30"/>
        </w:rPr>
        <w:t>2020-2021学年第二学期</w:t>
      </w:r>
      <w:r w:rsidR="001A4A7D" w:rsidRPr="001A4A7D">
        <w:rPr>
          <w:rFonts w:ascii="仿宋_GB2312" w:eastAsia="仿宋_GB2312" w:hAnsi="宋体" w:cs="宋体" w:hint="eastAsia"/>
          <w:color w:val="000000"/>
          <w:kern w:val="0"/>
          <w:sz w:val="30"/>
          <w:szCs w:val="30"/>
        </w:rPr>
        <w:t>期末考试各班级考试科目表</w:t>
      </w:r>
      <w:r w:rsidR="001A4A7D">
        <w:rPr>
          <w:rFonts w:ascii="仿宋_GB2312" w:eastAsia="仿宋_GB2312" w:hAnsi="宋体" w:cs="宋体" w:hint="eastAsia"/>
          <w:color w:val="000000"/>
          <w:kern w:val="0"/>
          <w:sz w:val="30"/>
          <w:szCs w:val="30"/>
        </w:rPr>
        <w:t>》</w:t>
      </w:r>
      <w:r w:rsidR="002F4F3A">
        <w:rPr>
          <w:rFonts w:ascii="仿宋_GB2312" w:eastAsia="仿宋_GB2312" w:hAnsi="宋体" w:cs="宋体" w:hint="eastAsia"/>
          <w:color w:val="000000"/>
          <w:kern w:val="0"/>
          <w:sz w:val="30"/>
          <w:szCs w:val="30"/>
        </w:rPr>
        <w:t>（附件1），</w:t>
      </w:r>
      <w:r w:rsidR="0013798B">
        <w:rPr>
          <w:rFonts w:ascii="仿宋_GB2312" w:eastAsia="仿宋_GB2312" w:hAnsi="宋体" w:cs="宋体" w:hint="eastAsia"/>
          <w:color w:val="000000"/>
          <w:kern w:val="0"/>
          <w:sz w:val="30"/>
          <w:szCs w:val="30"/>
        </w:rPr>
        <w:t>6</w:t>
      </w:r>
      <w:r w:rsidR="002F4F3A">
        <w:rPr>
          <w:rFonts w:ascii="仿宋_GB2312" w:eastAsia="仿宋_GB2312" w:hAnsi="宋体" w:cs="宋体" w:hint="eastAsia"/>
          <w:color w:val="000000"/>
          <w:kern w:val="0"/>
          <w:sz w:val="30"/>
          <w:szCs w:val="30"/>
        </w:rPr>
        <w:t>月</w:t>
      </w:r>
      <w:r w:rsidR="0013798B">
        <w:rPr>
          <w:rFonts w:ascii="仿宋_GB2312" w:eastAsia="仿宋_GB2312" w:hAnsi="宋体" w:cs="宋体" w:hint="eastAsia"/>
          <w:color w:val="000000"/>
          <w:kern w:val="0"/>
          <w:sz w:val="30"/>
          <w:szCs w:val="30"/>
        </w:rPr>
        <w:t>1</w:t>
      </w:r>
      <w:r w:rsidR="00AE18A5">
        <w:rPr>
          <w:rFonts w:ascii="仿宋_GB2312" w:eastAsia="仿宋_GB2312" w:hAnsi="宋体" w:cs="宋体" w:hint="eastAsia"/>
          <w:color w:val="000000"/>
          <w:kern w:val="0"/>
          <w:sz w:val="30"/>
          <w:szCs w:val="30"/>
        </w:rPr>
        <w:t>4</w:t>
      </w:r>
      <w:r w:rsidR="002F4F3A">
        <w:rPr>
          <w:rFonts w:ascii="仿宋_GB2312" w:eastAsia="仿宋_GB2312" w:hAnsi="宋体" w:cs="宋体" w:hint="eastAsia"/>
          <w:color w:val="000000"/>
          <w:kern w:val="0"/>
          <w:sz w:val="30"/>
          <w:szCs w:val="30"/>
        </w:rPr>
        <w:t>日前</w:t>
      </w:r>
      <w:r w:rsidR="00164A29">
        <w:rPr>
          <w:rFonts w:ascii="仿宋_GB2312" w:eastAsia="仿宋_GB2312" w:hAnsi="宋体" w:cs="宋体" w:hint="eastAsia"/>
          <w:color w:val="000000"/>
          <w:kern w:val="0"/>
          <w:sz w:val="30"/>
          <w:szCs w:val="30"/>
        </w:rPr>
        <w:t>将</w:t>
      </w:r>
      <w:r w:rsidR="001A4A7D">
        <w:rPr>
          <w:rFonts w:ascii="仿宋_GB2312" w:eastAsia="仿宋_GB2312" w:hAnsi="宋体" w:cs="宋体" w:hint="eastAsia"/>
          <w:color w:val="000000"/>
          <w:kern w:val="0"/>
          <w:sz w:val="30"/>
          <w:szCs w:val="30"/>
        </w:rPr>
        <w:t>两个</w:t>
      </w:r>
      <w:r w:rsidR="00164A29">
        <w:rPr>
          <w:rFonts w:ascii="仿宋_GB2312" w:eastAsia="仿宋_GB2312" w:hAnsi="宋体" w:cs="宋体" w:hint="eastAsia"/>
          <w:color w:val="000000"/>
          <w:kern w:val="0"/>
          <w:sz w:val="30"/>
          <w:szCs w:val="30"/>
        </w:rPr>
        <w:t>表</w:t>
      </w:r>
      <w:r w:rsidR="001A4A7D">
        <w:rPr>
          <w:rFonts w:ascii="仿宋_GB2312" w:eastAsia="仿宋_GB2312" w:hAnsi="宋体" w:cs="宋体" w:hint="eastAsia"/>
          <w:color w:val="000000"/>
          <w:kern w:val="0"/>
          <w:sz w:val="30"/>
          <w:szCs w:val="30"/>
        </w:rPr>
        <w:t>格</w:t>
      </w:r>
      <w:r w:rsidR="00164A29">
        <w:rPr>
          <w:rFonts w:ascii="仿宋_GB2312" w:eastAsia="仿宋_GB2312" w:hAnsi="宋体" w:cs="宋体" w:hint="eastAsia"/>
          <w:color w:val="000000"/>
          <w:kern w:val="0"/>
          <w:sz w:val="30"/>
          <w:szCs w:val="30"/>
        </w:rPr>
        <w:t>发送至邮箱845857791@QQ.com</w:t>
      </w:r>
      <w:r>
        <w:rPr>
          <w:rFonts w:ascii="仿宋_GB2312" w:eastAsia="仿宋_GB2312" w:hAnsi="宋体" w:cs="宋体" w:hint="eastAsia"/>
          <w:color w:val="000000"/>
          <w:kern w:val="0"/>
          <w:sz w:val="30"/>
          <w:szCs w:val="30"/>
        </w:rPr>
        <w:t>，并通知相关教师开展试卷命题工作</w:t>
      </w:r>
      <w:r w:rsidR="00422FB6" w:rsidRPr="00111F88">
        <w:rPr>
          <w:rFonts w:ascii="仿宋_GB2312" w:eastAsia="仿宋_GB2312" w:hAnsi="宋体" w:cs="宋体" w:hint="eastAsia"/>
          <w:color w:val="000000"/>
          <w:kern w:val="0"/>
          <w:sz w:val="30"/>
          <w:szCs w:val="30"/>
        </w:rPr>
        <w:t>。</w:t>
      </w:r>
    </w:p>
    <w:p w:rsidR="00422FB6" w:rsidRPr="00111F88" w:rsidRDefault="002C18F5" w:rsidP="007A451D">
      <w:pPr>
        <w:widowControl/>
        <w:shd w:val="clear" w:color="auto" w:fill="FFFFFF"/>
        <w:spacing w:before="100" w:beforeAutospacing="1" w:after="100" w:afterAutospacing="1" w:line="460" w:lineRule="exact"/>
        <w:ind w:firstLine="602"/>
        <w:jc w:val="left"/>
        <w:rPr>
          <w:rFonts w:ascii="宋体" w:cs="宋体"/>
          <w:color w:val="000000"/>
          <w:kern w:val="0"/>
          <w:sz w:val="30"/>
          <w:szCs w:val="30"/>
        </w:rPr>
      </w:pPr>
      <w:r>
        <w:rPr>
          <w:rFonts w:ascii="仿宋_GB2312" w:eastAsia="仿宋_GB2312" w:hAnsi="宋体" w:cs="宋体" w:hint="eastAsia"/>
          <w:b/>
          <w:bCs/>
          <w:color w:val="000000"/>
          <w:kern w:val="0"/>
          <w:sz w:val="30"/>
          <w:szCs w:val="30"/>
        </w:rPr>
        <w:t>二</w:t>
      </w:r>
      <w:r w:rsidR="00422FB6" w:rsidRPr="00111F88">
        <w:rPr>
          <w:rFonts w:ascii="仿宋_GB2312" w:eastAsia="仿宋_GB2312" w:hAnsi="宋体" w:cs="宋体" w:hint="eastAsia"/>
          <w:b/>
          <w:bCs/>
          <w:color w:val="000000"/>
          <w:kern w:val="0"/>
          <w:sz w:val="30"/>
          <w:szCs w:val="30"/>
        </w:rPr>
        <w:t>、试卷命题要求</w:t>
      </w:r>
    </w:p>
    <w:p w:rsidR="00422FB6" w:rsidRPr="00111F88" w:rsidRDefault="00805D60" w:rsidP="007A451D">
      <w:pPr>
        <w:widowControl/>
        <w:shd w:val="clear" w:color="auto" w:fill="FFFFFF"/>
        <w:spacing w:before="100" w:beforeAutospacing="1" w:after="100" w:afterAutospacing="1" w:line="460" w:lineRule="exact"/>
        <w:ind w:firstLine="450"/>
        <w:jc w:val="left"/>
        <w:rPr>
          <w:rFonts w:ascii="宋体" w:cs="宋体"/>
          <w:color w:val="000000"/>
          <w:kern w:val="0"/>
          <w:sz w:val="30"/>
          <w:szCs w:val="30"/>
        </w:rPr>
      </w:pPr>
      <w:r>
        <w:rPr>
          <w:rFonts w:ascii="仿宋_GB2312" w:eastAsia="仿宋_GB2312" w:hAnsi="宋体" w:cs="宋体" w:hint="eastAsia"/>
          <w:color w:val="000000"/>
          <w:kern w:val="0"/>
          <w:sz w:val="30"/>
          <w:szCs w:val="30"/>
        </w:rPr>
        <w:t>（一）</w:t>
      </w:r>
      <w:r w:rsidR="00422FB6" w:rsidRPr="00256EC7">
        <w:rPr>
          <w:rFonts w:ascii="仿宋_GB2312" w:eastAsia="仿宋_GB2312" w:hAnsi="宋体" w:cs="宋体" w:hint="eastAsia"/>
          <w:color w:val="000000"/>
          <w:kern w:val="0"/>
          <w:sz w:val="30"/>
          <w:szCs w:val="30"/>
        </w:rPr>
        <w:t>试卷命题应符合课程标准要求，</w:t>
      </w:r>
      <w:r w:rsidR="006C1658" w:rsidRPr="00256EC7">
        <w:rPr>
          <w:rFonts w:ascii="仿宋_GB2312" w:eastAsia="仿宋_GB2312" w:hAnsi="宋体" w:cs="宋体" w:hint="eastAsia"/>
          <w:color w:val="000000"/>
          <w:kern w:val="0"/>
          <w:sz w:val="30"/>
          <w:szCs w:val="30"/>
        </w:rPr>
        <w:t>符合新时代人才培养的需要。既要</w:t>
      </w:r>
      <w:r w:rsidR="00B33FD7" w:rsidRPr="00256EC7">
        <w:rPr>
          <w:rFonts w:ascii="仿宋_GB2312" w:eastAsia="仿宋_GB2312" w:hAnsi="宋体" w:cs="宋体" w:hint="eastAsia"/>
          <w:color w:val="000000"/>
          <w:kern w:val="0"/>
          <w:sz w:val="30"/>
          <w:szCs w:val="30"/>
        </w:rPr>
        <w:t>反映学生对基础知识的掌握程度，又能科学评价学生灵活运用知识解决问题的能力，包括逻辑思维、</w:t>
      </w:r>
      <w:r w:rsidR="00DD2602" w:rsidRPr="00256EC7">
        <w:rPr>
          <w:rFonts w:ascii="仿宋_GB2312" w:eastAsia="仿宋_GB2312" w:hAnsi="宋体" w:cs="宋体" w:hint="eastAsia"/>
          <w:color w:val="000000"/>
          <w:kern w:val="0"/>
          <w:sz w:val="30"/>
          <w:szCs w:val="30"/>
        </w:rPr>
        <w:t>发散思维、创新思维、</w:t>
      </w:r>
      <w:r w:rsidR="00B33FD7" w:rsidRPr="00256EC7">
        <w:rPr>
          <w:rFonts w:ascii="仿宋_GB2312" w:eastAsia="仿宋_GB2312" w:hAnsi="宋体" w:cs="宋体" w:hint="eastAsia"/>
          <w:color w:val="000000"/>
          <w:kern w:val="0"/>
          <w:sz w:val="30"/>
          <w:szCs w:val="30"/>
        </w:rPr>
        <w:t>分析判断能力、方法和策略等。</w:t>
      </w:r>
      <w:r w:rsidR="00422FB6" w:rsidRPr="00256EC7">
        <w:rPr>
          <w:rFonts w:ascii="仿宋_GB2312" w:eastAsia="仿宋_GB2312" w:hAnsi="宋体" w:cs="宋体" w:hint="eastAsia"/>
          <w:color w:val="000000"/>
          <w:kern w:val="0"/>
          <w:sz w:val="30"/>
          <w:szCs w:val="30"/>
        </w:rPr>
        <w:t>命题人应</w:t>
      </w:r>
      <w:r w:rsidR="00422FB6" w:rsidRPr="00111F88">
        <w:rPr>
          <w:rFonts w:ascii="仿宋_GB2312" w:eastAsia="仿宋_GB2312" w:hAnsi="宋体" w:cs="宋体" w:hint="eastAsia"/>
          <w:color w:val="000000"/>
          <w:kern w:val="0"/>
          <w:sz w:val="30"/>
          <w:szCs w:val="30"/>
        </w:rPr>
        <w:t>对考试内容、题型、题量、能力层次、难易程度等进行整体设计，按章节、教学目标、难易度等进行</w:t>
      </w:r>
      <w:r w:rsidR="00A0604F">
        <w:rPr>
          <w:rFonts w:ascii="仿宋_GB2312" w:eastAsia="仿宋_GB2312" w:hAnsi="宋体" w:cs="宋体" w:hint="eastAsia"/>
          <w:color w:val="000000"/>
          <w:kern w:val="0"/>
          <w:sz w:val="30"/>
          <w:szCs w:val="30"/>
        </w:rPr>
        <w:t>合理</w:t>
      </w:r>
      <w:r w:rsidR="00256EC7">
        <w:rPr>
          <w:rFonts w:ascii="仿宋_GB2312" w:eastAsia="仿宋_GB2312" w:hAnsi="宋体" w:cs="宋体" w:hint="eastAsia"/>
          <w:color w:val="000000"/>
          <w:kern w:val="0"/>
          <w:sz w:val="30"/>
          <w:szCs w:val="30"/>
        </w:rPr>
        <w:t>搭配；</w:t>
      </w:r>
    </w:p>
    <w:p w:rsidR="00422FB6" w:rsidRPr="00111F88" w:rsidRDefault="00805D60" w:rsidP="007A451D">
      <w:pPr>
        <w:widowControl/>
        <w:shd w:val="clear" w:color="auto" w:fill="FFFFFF"/>
        <w:spacing w:before="100" w:beforeAutospacing="1" w:after="100" w:afterAutospacing="1" w:line="460" w:lineRule="exact"/>
        <w:ind w:firstLine="450"/>
        <w:jc w:val="left"/>
        <w:rPr>
          <w:rFonts w:ascii="宋体" w:cs="宋体"/>
          <w:color w:val="000000"/>
          <w:kern w:val="0"/>
          <w:sz w:val="30"/>
          <w:szCs w:val="30"/>
        </w:rPr>
      </w:pPr>
      <w:r>
        <w:rPr>
          <w:rFonts w:ascii="仿宋_GB2312" w:eastAsia="仿宋_GB2312" w:hAnsi="宋体" w:cs="宋体" w:hint="eastAsia"/>
          <w:color w:val="000000"/>
          <w:kern w:val="0"/>
          <w:sz w:val="30"/>
          <w:szCs w:val="30"/>
        </w:rPr>
        <w:lastRenderedPageBreak/>
        <w:t>（二）</w:t>
      </w:r>
      <w:r w:rsidR="00422FB6" w:rsidRPr="00111F88">
        <w:rPr>
          <w:rFonts w:ascii="仿宋_GB2312" w:eastAsia="仿宋_GB2312" w:hAnsi="宋体" w:cs="宋体" w:hint="eastAsia"/>
          <w:color w:val="000000"/>
          <w:kern w:val="0"/>
          <w:sz w:val="30"/>
          <w:szCs w:val="30"/>
        </w:rPr>
        <w:t>同头课程均采用同一套试卷考试。承担该课程</w:t>
      </w:r>
      <w:r w:rsidR="00197EB8">
        <w:rPr>
          <w:rFonts w:ascii="仿宋_GB2312" w:eastAsia="仿宋_GB2312" w:hAnsi="宋体" w:cs="宋体" w:hint="eastAsia"/>
          <w:color w:val="000000"/>
          <w:kern w:val="0"/>
          <w:sz w:val="30"/>
          <w:szCs w:val="30"/>
        </w:rPr>
        <w:t>的</w:t>
      </w:r>
      <w:r w:rsidR="00422FB6" w:rsidRPr="00111F88">
        <w:rPr>
          <w:rFonts w:ascii="仿宋_GB2312" w:eastAsia="仿宋_GB2312" w:hAnsi="宋体" w:cs="宋体" w:hint="eastAsia"/>
          <w:color w:val="000000"/>
          <w:kern w:val="0"/>
          <w:sz w:val="30"/>
          <w:szCs w:val="30"/>
        </w:rPr>
        <w:t>教研组或命题人应综合</w:t>
      </w:r>
      <w:r w:rsidR="00256EC7">
        <w:rPr>
          <w:rFonts w:ascii="仿宋_GB2312" w:eastAsia="仿宋_GB2312" w:hAnsi="宋体" w:cs="宋体" w:hint="eastAsia"/>
          <w:color w:val="000000"/>
          <w:kern w:val="0"/>
          <w:sz w:val="30"/>
          <w:szCs w:val="30"/>
        </w:rPr>
        <w:t>考虑各专业班级教学进程，商榷考试范围，确保试卷内容适合所用学生；</w:t>
      </w:r>
    </w:p>
    <w:p w:rsidR="006B608C" w:rsidRDefault="00805D60" w:rsidP="007A451D">
      <w:pPr>
        <w:widowControl/>
        <w:shd w:val="clear" w:color="auto" w:fill="FFFFFF"/>
        <w:spacing w:before="100" w:beforeAutospacing="1" w:after="100" w:afterAutospacing="1" w:line="460" w:lineRule="exact"/>
        <w:ind w:firstLine="45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（三）</w:t>
      </w:r>
      <w:r w:rsidR="00422FB6" w:rsidRPr="00111F88">
        <w:rPr>
          <w:rFonts w:ascii="仿宋_GB2312" w:eastAsia="仿宋_GB2312" w:hAnsi="宋体" w:cs="宋体" w:hint="eastAsia"/>
          <w:color w:val="000000"/>
          <w:kern w:val="0"/>
          <w:sz w:val="30"/>
          <w:szCs w:val="30"/>
        </w:rPr>
        <w:t>同一代号试卷应按命题要求编制</w:t>
      </w:r>
      <w:r w:rsidR="00422FB6" w:rsidRPr="00111F88">
        <w:rPr>
          <w:rFonts w:ascii="仿宋_GB2312" w:eastAsia="仿宋_GB2312" w:hAnsi="宋体" w:cs="宋体"/>
          <w:color w:val="000000"/>
          <w:kern w:val="0"/>
          <w:sz w:val="30"/>
          <w:szCs w:val="30"/>
        </w:rPr>
        <w:t>A</w:t>
      </w:r>
      <w:r w:rsidR="00422FB6" w:rsidRPr="00111F88">
        <w:rPr>
          <w:rFonts w:ascii="仿宋_GB2312" w:eastAsia="仿宋_GB2312" w:hAnsi="宋体" w:cs="宋体" w:hint="eastAsia"/>
          <w:color w:val="000000"/>
          <w:kern w:val="0"/>
          <w:sz w:val="30"/>
          <w:szCs w:val="30"/>
        </w:rPr>
        <w:t>、</w:t>
      </w:r>
      <w:r w:rsidR="00422FB6" w:rsidRPr="00111F88">
        <w:rPr>
          <w:rFonts w:ascii="仿宋_GB2312" w:eastAsia="仿宋_GB2312" w:hAnsi="宋体" w:cs="宋体"/>
          <w:color w:val="000000"/>
          <w:kern w:val="0"/>
          <w:sz w:val="30"/>
          <w:szCs w:val="30"/>
        </w:rPr>
        <w:t>B</w:t>
      </w:r>
      <w:r w:rsidR="00422FB6" w:rsidRPr="00111F88">
        <w:rPr>
          <w:rFonts w:ascii="仿宋_GB2312" w:eastAsia="仿宋_GB2312" w:hAnsi="宋体" w:cs="宋体" w:hint="eastAsia"/>
          <w:color w:val="000000"/>
          <w:kern w:val="0"/>
          <w:sz w:val="30"/>
          <w:szCs w:val="30"/>
        </w:rPr>
        <w:t>卷（</w:t>
      </w:r>
      <w:r w:rsidR="002C18F5">
        <w:rPr>
          <w:rFonts w:ascii="仿宋_GB2312" w:eastAsia="仿宋_GB2312" w:hAnsi="宋体" w:cs="宋体" w:hint="eastAsia"/>
          <w:color w:val="000000"/>
          <w:kern w:val="0"/>
          <w:sz w:val="30"/>
          <w:szCs w:val="30"/>
        </w:rPr>
        <w:t>合</w:t>
      </w:r>
      <w:r w:rsidR="00422FB6" w:rsidRPr="00111F88">
        <w:rPr>
          <w:rFonts w:ascii="仿宋_GB2312" w:eastAsia="仿宋_GB2312" w:hAnsi="宋体" w:cs="宋体" w:hint="eastAsia"/>
          <w:color w:val="000000"/>
          <w:kern w:val="0"/>
          <w:sz w:val="30"/>
          <w:szCs w:val="30"/>
        </w:rPr>
        <w:t>称为一套试卷），并附有</w:t>
      </w:r>
      <w:r w:rsidR="00422FB6" w:rsidRPr="00111F88">
        <w:rPr>
          <w:rFonts w:ascii="仿宋_GB2312" w:eastAsia="仿宋_GB2312" w:hAnsi="宋体" w:cs="宋体"/>
          <w:color w:val="000000"/>
          <w:kern w:val="0"/>
          <w:sz w:val="30"/>
          <w:szCs w:val="30"/>
        </w:rPr>
        <w:t>A</w:t>
      </w:r>
      <w:r w:rsidR="00422FB6" w:rsidRPr="00111F88">
        <w:rPr>
          <w:rFonts w:ascii="仿宋_GB2312" w:eastAsia="仿宋_GB2312" w:hAnsi="宋体" w:cs="宋体" w:hint="eastAsia"/>
          <w:color w:val="000000"/>
          <w:kern w:val="0"/>
          <w:sz w:val="30"/>
          <w:szCs w:val="30"/>
        </w:rPr>
        <w:t>、</w:t>
      </w:r>
      <w:r w:rsidR="00422FB6" w:rsidRPr="00111F88">
        <w:rPr>
          <w:rFonts w:ascii="仿宋_GB2312" w:eastAsia="仿宋_GB2312" w:hAnsi="宋体" w:cs="宋体"/>
          <w:color w:val="000000"/>
          <w:kern w:val="0"/>
          <w:sz w:val="30"/>
          <w:szCs w:val="30"/>
        </w:rPr>
        <w:t>B</w:t>
      </w:r>
      <w:r w:rsidR="00422FB6" w:rsidRPr="00111F88">
        <w:rPr>
          <w:rFonts w:ascii="仿宋_GB2312" w:eastAsia="仿宋_GB2312" w:hAnsi="宋体" w:cs="宋体" w:hint="eastAsia"/>
          <w:color w:val="000000"/>
          <w:kern w:val="0"/>
          <w:sz w:val="30"/>
          <w:szCs w:val="30"/>
        </w:rPr>
        <w:t>卷</w:t>
      </w:r>
      <w:r w:rsidR="00256EC7">
        <w:rPr>
          <w:rFonts w:ascii="仿宋_GB2312" w:eastAsia="仿宋_GB2312" w:hAnsi="宋体" w:cs="宋体" w:hint="eastAsia"/>
          <w:color w:val="000000"/>
          <w:kern w:val="0"/>
          <w:sz w:val="30"/>
          <w:szCs w:val="30"/>
        </w:rPr>
        <w:t>参考</w:t>
      </w:r>
      <w:r w:rsidR="00422FB6" w:rsidRPr="00111F88">
        <w:rPr>
          <w:rFonts w:ascii="仿宋_GB2312" w:eastAsia="仿宋_GB2312" w:hAnsi="宋体" w:cs="宋体" w:hint="eastAsia"/>
          <w:color w:val="000000"/>
          <w:kern w:val="0"/>
          <w:sz w:val="30"/>
          <w:szCs w:val="30"/>
        </w:rPr>
        <w:t>答案。</w:t>
      </w:r>
      <w:r w:rsidR="00422FB6" w:rsidRPr="00111F88">
        <w:rPr>
          <w:rFonts w:ascii="仿宋_GB2312" w:eastAsia="仿宋_GB2312" w:hAnsi="宋体" w:cs="宋体"/>
          <w:color w:val="000000"/>
          <w:kern w:val="0"/>
          <w:sz w:val="30"/>
          <w:szCs w:val="30"/>
        </w:rPr>
        <w:t>A</w:t>
      </w:r>
      <w:r w:rsidR="00422FB6" w:rsidRPr="00111F88">
        <w:rPr>
          <w:rFonts w:ascii="仿宋_GB2312" w:eastAsia="仿宋_GB2312" w:hAnsi="宋体" w:cs="宋体" w:hint="eastAsia"/>
          <w:color w:val="000000"/>
          <w:kern w:val="0"/>
          <w:sz w:val="30"/>
          <w:szCs w:val="30"/>
        </w:rPr>
        <w:t>、</w:t>
      </w:r>
      <w:r w:rsidR="00422FB6" w:rsidRPr="00111F88">
        <w:rPr>
          <w:rFonts w:ascii="仿宋_GB2312" w:eastAsia="仿宋_GB2312" w:hAnsi="宋体" w:cs="宋体"/>
          <w:color w:val="000000"/>
          <w:kern w:val="0"/>
          <w:sz w:val="30"/>
          <w:szCs w:val="30"/>
        </w:rPr>
        <w:t>B</w:t>
      </w:r>
      <w:r w:rsidR="00422FB6" w:rsidRPr="00111F88">
        <w:rPr>
          <w:rFonts w:ascii="仿宋_GB2312" w:eastAsia="仿宋_GB2312" w:hAnsi="宋体" w:cs="宋体" w:hint="eastAsia"/>
          <w:color w:val="000000"/>
          <w:kern w:val="0"/>
          <w:sz w:val="30"/>
          <w:szCs w:val="30"/>
        </w:rPr>
        <w:t>卷试题题量、出题范围应相当，雷同率不能超过</w:t>
      </w:r>
      <w:r w:rsidR="00422FB6" w:rsidRPr="00111F88">
        <w:rPr>
          <w:rFonts w:ascii="仿宋_GB2312" w:eastAsia="仿宋_GB2312" w:hAnsi="宋体" w:cs="宋体"/>
          <w:color w:val="000000"/>
          <w:kern w:val="0"/>
          <w:sz w:val="30"/>
          <w:szCs w:val="30"/>
        </w:rPr>
        <w:t>30%</w:t>
      </w:r>
      <w:r w:rsidR="00422FB6" w:rsidRPr="00111F88">
        <w:rPr>
          <w:rFonts w:ascii="仿宋_GB2312" w:eastAsia="仿宋_GB2312" w:hAnsi="宋体" w:cs="宋体" w:hint="eastAsia"/>
          <w:color w:val="000000"/>
          <w:kern w:val="0"/>
          <w:sz w:val="30"/>
          <w:szCs w:val="30"/>
        </w:rPr>
        <w:t>。</w:t>
      </w:r>
      <w:r w:rsidR="00422FB6" w:rsidRPr="00256EC7">
        <w:rPr>
          <w:rFonts w:ascii="仿宋_GB2312" w:eastAsia="仿宋_GB2312" w:hAnsi="宋体" w:cs="宋体"/>
          <w:color w:val="000000"/>
          <w:kern w:val="0"/>
          <w:sz w:val="30"/>
          <w:szCs w:val="30"/>
        </w:rPr>
        <w:t>A</w:t>
      </w:r>
      <w:r w:rsidR="00422FB6" w:rsidRPr="00256EC7">
        <w:rPr>
          <w:rFonts w:ascii="仿宋_GB2312" w:eastAsia="仿宋_GB2312" w:hAnsi="宋体" w:cs="宋体" w:hint="eastAsia"/>
          <w:color w:val="000000"/>
          <w:kern w:val="0"/>
          <w:sz w:val="30"/>
          <w:szCs w:val="30"/>
        </w:rPr>
        <w:t>卷作为期末考试试卷使用，</w:t>
      </w:r>
      <w:r w:rsidR="00422FB6" w:rsidRPr="00256EC7">
        <w:rPr>
          <w:rFonts w:ascii="仿宋_GB2312" w:eastAsia="仿宋_GB2312" w:hAnsi="宋体" w:cs="宋体"/>
          <w:color w:val="000000"/>
          <w:kern w:val="0"/>
          <w:sz w:val="30"/>
          <w:szCs w:val="30"/>
        </w:rPr>
        <w:t>B</w:t>
      </w:r>
      <w:r w:rsidR="006B608C" w:rsidRPr="00256EC7">
        <w:rPr>
          <w:rFonts w:ascii="仿宋_GB2312" w:eastAsia="仿宋_GB2312" w:hAnsi="宋体" w:cs="宋体" w:hint="eastAsia"/>
          <w:color w:val="000000"/>
          <w:kern w:val="0"/>
          <w:sz w:val="30"/>
          <w:szCs w:val="30"/>
        </w:rPr>
        <w:t>卷既作为备用卷又作为补考卷使用，</w:t>
      </w:r>
      <w:r w:rsidR="00422FB6" w:rsidRPr="00256EC7">
        <w:rPr>
          <w:rFonts w:ascii="仿宋_GB2312" w:eastAsia="仿宋_GB2312" w:hAnsi="宋体" w:cs="宋体"/>
          <w:color w:val="000000"/>
          <w:kern w:val="0"/>
          <w:sz w:val="30"/>
          <w:szCs w:val="30"/>
        </w:rPr>
        <w:t>B</w:t>
      </w:r>
      <w:r w:rsidR="00422FB6" w:rsidRPr="00256EC7">
        <w:rPr>
          <w:rFonts w:ascii="仿宋_GB2312" w:eastAsia="仿宋_GB2312" w:hAnsi="宋体" w:cs="宋体" w:hint="eastAsia"/>
          <w:color w:val="000000"/>
          <w:kern w:val="0"/>
          <w:sz w:val="30"/>
          <w:szCs w:val="30"/>
        </w:rPr>
        <w:t>卷的难度可适当降低</w:t>
      </w:r>
      <w:r w:rsidR="00256EC7">
        <w:rPr>
          <w:rFonts w:ascii="仿宋_GB2312" w:eastAsia="仿宋_GB2312" w:hAnsi="宋体" w:cs="宋体" w:hint="eastAsia"/>
          <w:color w:val="000000"/>
          <w:kern w:val="0"/>
          <w:sz w:val="30"/>
          <w:szCs w:val="30"/>
        </w:rPr>
        <w:t>；</w:t>
      </w:r>
    </w:p>
    <w:p w:rsidR="00422FB6" w:rsidRDefault="00805D60" w:rsidP="007A451D">
      <w:pPr>
        <w:widowControl/>
        <w:shd w:val="clear" w:color="auto" w:fill="FFFFFF"/>
        <w:spacing w:before="100" w:beforeAutospacing="1" w:after="100" w:afterAutospacing="1" w:line="460" w:lineRule="exact"/>
        <w:ind w:firstLine="45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（四）</w:t>
      </w:r>
      <w:r w:rsidR="00422FB6" w:rsidRPr="00B74CBE">
        <w:rPr>
          <w:rFonts w:ascii="仿宋_GB2312" w:eastAsia="仿宋_GB2312" w:hAnsi="宋体" w:cs="宋体" w:hint="eastAsia"/>
          <w:color w:val="000000"/>
          <w:kern w:val="0"/>
          <w:sz w:val="30"/>
          <w:szCs w:val="30"/>
        </w:rPr>
        <w:t>三年制高职试卷题量要求：</w:t>
      </w:r>
      <w:r w:rsidR="00422FB6" w:rsidRPr="00B74CBE">
        <w:rPr>
          <w:rFonts w:ascii="仿宋_GB2312" w:eastAsia="仿宋_GB2312" w:hAnsi="宋体" w:cs="宋体" w:hint="eastAsia"/>
          <w:b/>
          <w:bCs/>
          <w:color w:val="000000"/>
          <w:kern w:val="0"/>
          <w:sz w:val="30"/>
          <w:szCs w:val="30"/>
        </w:rPr>
        <w:t>考试时间为</w:t>
      </w:r>
      <w:r w:rsidR="00422FB6" w:rsidRPr="00B74CBE">
        <w:rPr>
          <w:rFonts w:ascii="仿宋_GB2312" w:eastAsia="仿宋_GB2312" w:hAnsi="宋体" w:cs="宋体"/>
          <w:b/>
          <w:bCs/>
          <w:color w:val="000000"/>
          <w:kern w:val="0"/>
          <w:sz w:val="30"/>
          <w:szCs w:val="30"/>
        </w:rPr>
        <w:t>90</w:t>
      </w:r>
      <w:r w:rsidR="00422FB6" w:rsidRPr="00B74CBE">
        <w:rPr>
          <w:rFonts w:ascii="仿宋_GB2312" w:eastAsia="仿宋_GB2312" w:hAnsi="宋体" w:cs="宋体" w:hint="eastAsia"/>
          <w:b/>
          <w:bCs/>
          <w:color w:val="000000"/>
          <w:kern w:val="0"/>
          <w:sz w:val="30"/>
          <w:szCs w:val="30"/>
        </w:rPr>
        <w:t>分钟</w:t>
      </w:r>
      <w:r w:rsidR="00422FB6" w:rsidRPr="00B74CBE">
        <w:rPr>
          <w:rFonts w:ascii="仿宋_GB2312" w:eastAsia="仿宋_GB2312" w:hAnsi="宋体" w:cs="宋体" w:hint="eastAsia"/>
          <w:color w:val="000000"/>
          <w:kern w:val="0"/>
          <w:sz w:val="30"/>
          <w:szCs w:val="30"/>
        </w:rPr>
        <w:t>。试卷</w:t>
      </w:r>
      <w:r w:rsidR="00256EC7" w:rsidRPr="00B74CBE">
        <w:rPr>
          <w:rFonts w:ascii="仿宋_GB2312" w:eastAsia="仿宋_GB2312" w:hAnsi="宋体" w:cs="宋体" w:hint="eastAsia"/>
          <w:color w:val="000000"/>
          <w:kern w:val="0"/>
          <w:sz w:val="30"/>
          <w:szCs w:val="30"/>
        </w:rPr>
        <w:t>题型根据课程特点可包括选择、判断、填空、名词解释、简答、问答、论述、计算、填表、绘图、机理、编程等，</w:t>
      </w:r>
      <w:r w:rsidR="00422FB6" w:rsidRPr="00B74CBE">
        <w:rPr>
          <w:rFonts w:ascii="仿宋_GB2312" w:eastAsia="仿宋_GB2312" w:hAnsi="宋体" w:cs="宋体" w:hint="eastAsia"/>
          <w:color w:val="000000"/>
          <w:kern w:val="0"/>
          <w:sz w:val="30"/>
          <w:szCs w:val="30"/>
        </w:rPr>
        <w:t>题量应不少于正反面</w:t>
      </w:r>
      <w:r w:rsidR="00422FB6" w:rsidRPr="00B74CBE">
        <w:rPr>
          <w:rFonts w:ascii="仿宋_GB2312" w:eastAsia="仿宋_GB2312" w:hAnsi="宋体" w:cs="宋体"/>
          <w:color w:val="000000"/>
          <w:kern w:val="0"/>
          <w:sz w:val="30"/>
          <w:szCs w:val="30"/>
        </w:rPr>
        <w:t>4</w:t>
      </w:r>
      <w:r w:rsidR="00422FB6" w:rsidRPr="00B74CBE">
        <w:rPr>
          <w:rFonts w:ascii="仿宋_GB2312" w:eastAsia="仿宋_GB2312" w:hAnsi="宋体" w:cs="宋体" w:hint="eastAsia"/>
          <w:color w:val="000000"/>
          <w:kern w:val="0"/>
          <w:sz w:val="30"/>
          <w:szCs w:val="30"/>
        </w:rPr>
        <w:t>页，</w:t>
      </w:r>
      <w:r w:rsidR="00256EC7" w:rsidRPr="00B74CBE">
        <w:rPr>
          <w:rFonts w:ascii="仿宋_GB2312" w:eastAsia="仿宋_GB2312" w:hAnsi="宋体" w:cs="宋体" w:hint="eastAsia"/>
          <w:color w:val="000000"/>
          <w:kern w:val="0"/>
          <w:sz w:val="30"/>
          <w:szCs w:val="30"/>
        </w:rPr>
        <w:t>且中等学业程度的学生完成全部题目的作答时间应不少于</w:t>
      </w:r>
      <w:r w:rsidR="00810711" w:rsidRPr="00B74CBE">
        <w:rPr>
          <w:rFonts w:ascii="仿宋_GB2312" w:eastAsia="仿宋_GB2312" w:hAnsi="宋体" w:cs="宋体" w:hint="eastAsia"/>
          <w:color w:val="000000"/>
          <w:kern w:val="0"/>
          <w:sz w:val="30"/>
          <w:szCs w:val="30"/>
        </w:rPr>
        <w:t>7</w:t>
      </w:r>
      <w:r w:rsidR="00256EC7" w:rsidRPr="00B74CBE">
        <w:rPr>
          <w:rFonts w:ascii="仿宋_GB2312" w:eastAsia="仿宋_GB2312" w:hAnsi="宋体" w:cs="宋体" w:hint="eastAsia"/>
          <w:color w:val="000000"/>
          <w:kern w:val="0"/>
          <w:sz w:val="30"/>
          <w:szCs w:val="30"/>
        </w:rPr>
        <w:t>0分钟；</w:t>
      </w:r>
    </w:p>
    <w:p w:rsidR="0098147F" w:rsidRPr="00B74CBE" w:rsidRDefault="00805D60" w:rsidP="007A451D">
      <w:pPr>
        <w:widowControl/>
        <w:shd w:val="clear" w:color="auto" w:fill="FFFFFF"/>
        <w:spacing w:before="100" w:beforeAutospacing="1" w:after="100" w:afterAutospacing="1" w:line="460" w:lineRule="exact"/>
        <w:ind w:firstLine="448"/>
        <w:jc w:val="left"/>
        <w:rPr>
          <w:rFonts w:ascii="仿宋_GB2312" w:eastAsia="仿宋_GB2312" w:hAnsi="宋体" w:cs="宋体"/>
          <w:color w:val="000000" w:themeColor="text1"/>
          <w:kern w:val="0"/>
          <w:sz w:val="30"/>
          <w:szCs w:val="30"/>
        </w:rPr>
      </w:pPr>
      <w:r>
        <w:rPr>
          <w:rFonts w:ascii="仿宋_GB2312" w:eastAsia="仿宋_GB2312" w:hAnsi="宋体" w:cs="宋体" w:hint="eastAsia"/>
          <w:color w:val="000000" w:themeColor="text1"/>
          <w:kern w:val="0"/>
          <w:sz w:val="30"/>
          <w:szCs w:val="30"/>
        </w:rPr>
        <w:t>（五）</w:t>
      </w:r>
      <w:r w:rsidR="0098147F" w:rsidRPr="00B74CBE">
        <w:rPr>
          <w:rFonts w:ascii="仿宋_GB2312" w:eastAsia="仿宋_GB2312" w:hAnsi="宋体" w:cs="宋体" w:hint="eastAsia"/>
          <w:color w:val="000000" w:themeColor="text1"/>
          <w:kern w:val="0"/>
          <w:sz w:val="30"/>
          <w:szCs w:val="30"/>
        </w:rPr>
        <w:t>5年制班级</w:t>
      </w:r>
      <w:r w:rsidR="004D2E26" w:rsidRPr="00B74CBE">
        <w:rPr>
          <w:rFonts w:ascii="仿宋_GB2312" w:eastAsia="仿宋_GB2312" w:hAnsi="宋体" w:cs="宋体" w:hint="eastAsia"/>
          <w:color w:val="000000" w:themeColor="text1"/>
          <w:kern w:val="0"/>
          <w:sz w:val="30"/>
          <w:szCs w:val="30"/>
        </w:rPr>
        <w:t>（东校区）</w:t>
      </w:r>
      <w:r w:rsidR="0098147F" w:rsidRPr="00B74CBE">
        <w:rPr>
          <w:rFonts w:ascii="仿宋_GB2312" w:eastAsia="仿宋_GB2312" w:hAnsi="宋体" w:cs="宋体" w:hint="eastAsia"/>
          <w:color w:val="000000" w:themeColor="text1"/>
          <w:kern w:val="0"/>
          <w:sz w:val="30"/>
          <w:szCs w:val="30"/>
        </w:rPr>
        <w:t>试卷题量要求：考试时间为</w:t>
      </w:r>
      <w:r w:rsidR="0098147F" w:rsidRPr="00B74CBE">
        <w:rPr>
          <w:rFonts w:ascii="仿宋_GB2312" w:eastAsia="仿宋_GB2312" w:hAnsi="宋体" w:cs="宋体"/>
          <w:color w:val="000000" w:themeColor="text1"/>
          <w:kern w:val="0"/>
          <w:sz w:val="30"/>
          <w:szCs w:val="30"/>
        </w:rPr>
        <w:t>90</w:t>
      </w:r>
      <w:r w:rsidR="0098147F" w:rsidRPr="00B74CBE">
        <w:rPr>
          <w:rFonts w:ascii="仿宋_GB2312" w:eastAsia="仿宋_GB2312" w:hAnsi="宋体" w:cs="宋体" w:hint="eastAsia"/>
          <w:color w:val="000000" w:themeColor="text1"/>
          <w:kern w:val="0"/>
          <w:sz w:val="30"/>
          <w:szCs w:val="30"/>
        </w:rPr>
        <w:t>分钟。试卷题型根据课程特点可包括选择、判断、填空、名词解释、简答、问答、论述、计算、填表、绘图、机理、编程等，题量应不小于正反面3页，且中等学业程度的学生完成全部题目的作答时间应不少于70分钟；</w:t>
      </w:r>
    </w:p>
    <w:p w:rsidR="00422FB6" w:rsidRDefault="00805D60" w:rsidP="007A451D">
      <w:pPr>
        <w:widowControl/>
        <w:shd w:val="clear" w:color="auto" w:fill="FFFFFF"/>
        <w:spacing w:before="100" w:beforeAutospacing="1" w:after="100" w:afterAutospacing="1" w:line="460" w:lineRule="exact"/>
        <w:ind w:firstLine="45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（六）</w:t>
      </w:r>
      <w:r w:rsidR="00422FB6" w:rsidRPr="00111F88">
        <w:rPr>
          <w:rFonts w:ascii="仿宋_GB2312" w:eastAsia="仿宋_GB2312" w:hAnsi="宋体" w:cs="宋体" w:hint="eastAsia"/>
          <w:color w:val="000000"/>
          <w:kern w:val="0"/>
          <w:sz w:val="30"/>
          <w:szCs w:val="30"/>
        </w:rPr>
        <w:t>试卷总分为</w:t>
      </w:r>
      <w:r w:rsidR="00422FB6" w:rsidRPr="00111F88">
        <w:rPr>
          <w:rFonts w:ascii="仿宋_GB2312" w:eastAsia="仿宋_GB2312" w:hAnsi="宋体" w:cs="宋体"/>
          <w:color w:val="000000"/>
          <w:kern w:val="0"/>
          <w:sz w:val="30"/>
          <w:szCs w:val="30"/>
        </w:rPr>
        <w:t>100</w:t>
      </w:r>
      <w:r w:rsidR="00422FB6" w:rsidRPr="00111F88">
        <w:rPr>
          <w:rFonts w:ascii="仿宋_GB2312" w:eastAsia="仿宋_GB2312" w:hAnsi="宋体" w:cs="宋体" w:hint="eastAsia"/>
          <w:color w:val="000000"/>
          <w:kern w:val="0"/>
          <w:sz w:val="30"/>
          <w:szCs w:val="30"/>
        </w:rPr>
        <w:t>分，</w:t>
      </w:r>
      <w:r w:rsidR="00256EC7">
        <w:rPr>
          <w:rFonts w:ascii="仿宋_GB2312" w:eastAsia="仿宋_GB2312" w:hAnsi="宋体" w:cs="宋体" w:hint="eastAsia"/>
          <w:color w:val="000000"/>
          <w:kern w:val="0"/>
          <w:sz w:val="30"/>
          <w:szCs w:val="30"/>
        </w:rPr>
        <w:t>各大题、小题必须标明分值，分值累计应与总分相符。答案准确、全面、规范，评分标准、得分点设置明确合理，要标出分步分值；</w:t>
      </w:r>
    </w:p>
    <w:p w:rsidR="000E4C75" w:rsidRPr="00111F88" w:rsidRDefault="00805D60" w:rsidP="007A451D">
      <w:pPr>
        <w:widowControl/>
        <w:shd w:val="clear" w:color="auto" w:fill="FFFFFF"/>
        <w:spacing w:before="100" w:beforeAutospacing="1" w:after="100" w:afterAutospacing="1" w:line="460" w:lineRule="exact"/>
        <w:ind w:firstLine="450"/>
        <w:jc w:val="left"/>
        <w:rPr>
          <w:rFonts w:ascii="宋体" w:cs="宋体"/>
          <w:color w:val="000000"/>
          <w:kern w:val="0"/>
          <w:sz w:val="30"/>
          <w:szCs w:val="30"/>
        </w:rPr>
      </w:pPr>
      <w:r>
        <w:rPr>
          <w:rFonts w:ascii="仿宋_GB2312" w:eastAsia="仿宋_GB2312" w:hAnsi="宋体" w:cs="宋体" w:hint="eastAsia"/>
          <w:color w:val="000000"/>
          <w:kern w:val="0"/>
          <w:sz w:val="30"/>
          <w:szCs w:val="30"/>
        </w:rPr>
        <w:t>（七）</w:t>
      </w:r>
      <w:r w:rsidR="000E4C75" w:rsidRPr="00B74CBE">
        <w:rPr>
          <w:rFonts w:ascii="仿宋_GB2312" w:eastAsia="仿宋_GB2312" w:hAnsi="宋体" w:cs="宋体" w:hint="eastAsia"/>
          <w:color w:val="000000"/>
          <w:kern w:val="0"/>
          <w:sz w:val="30"/>
          <w:szCs w:val="30"/>
        </w:rPr>
        <w:t>试卷命题人</w:t>
      </w:r>
      <w:r w:rsidR="00B06CA1">
        <w:rPr>
          <w:rFonts w:ascii="仿宋_GB2312" w:eastAsia="仿宋_GB2312" w:hAnsi="宋体" w:cs="宋体" w:hint="eastAsia"/>
          <w:color w:val="000000"/>
          <w:kern w:val="0"/>
          <w:sz w:val="30"/>
          <w:szCs w:val="30"/>
        </w:rPr>
        <w:t>请</w:t>
      </w:r>
      <w:r w:rsidR="000E4C75" w:rsidRPr="00B74CBE">
        <w:rPr>
          <w:rFonts w:ascii="仿宋_GB2312" w:eastAsia="仿宋_GB2312" w:hAnsi="宋体" w:cs="宋体" w:hint="eastAsia"/>
          <w:color w:val="000000"/>
          <w:kern w:val="0"/>
          <w:sz w:val="30"/>
          <w:szCs w:val="30"/>
        </w:rPr>
        <w:t>特别注意，往期试卷仅作为参考，勿全部或大量使用往期试卷内容。在期末考试期间，</w:t>
      </w:r>
      <w:r w:rsidR="00256EC7" w:rsidRPr="00B74CBE">
        <w:rPr>
          <w:rFonts w:ascii="仿宋_GB2312" w:eastAsia="仿宋_GB2312" w:hAnsi="宋体" w:cs="宋体" w:hint="eastAsia"/>
          <w:color w:val="000000"/>
          <w:kern w:val="0"/>
          <w:sz w:val="30"/>
          <w:szCs w:val="30"/>
        </w:rPr>
        <w:t>如</w:t>
      </w:r>
      <w:r w:rsidR="000E4C75" w:rsidRPr="00B74CBE">
        <w:rPr>
          <w:rFonts w:ascii="仿宋_GB2312" w:eastAsia="仿宋_GB2312" w:hAnsi="宋体" w:cs="宋体" w:hint="eastAsia"/>
          <w:color w:val="000000"/>
          <w:kern w:val="0"/>
          <w:sz w:val="30"/>
          <w:szCs w:val="30"/>
        </w:rPr>
        <w:t>某考场出现大量考生在</w:t>
      </w:r>
      <w:r w:rsidR="00DB6044" w:rsidRPr="00B74CBE">
        <w:rPr>
          <w:rFonts w:ascii="仿宋_GB2312" w:eastAsia="仿宋_GB2312" w:hAnsi="宋体" w:cs="宋体" w:hint="eastAsia"/>
          <w:color w:val="000000"/>
          <w:kern w:val="0"/>
          <w:sz w:val="30"/>
          <w:szCs w:val="30"/>
        </w:rPr>
        <w:t>4</w:t>
      </w:r>
      <w:r w:rsidR="000E4C75" w:rsidRPr="00B74CBE">
        <w:rPr>
          <w:rFonts w:ascii="仿宋_GB2312" w:eastAsia="仿宋_GB2312" w:hAnsi="宋体" w:cs="宋体" w:hint="eastAsia"/>
          <w:color w:val="000000"/>
          <w:kern w:val="0"/>
          <w:sz w:val="30"/>
          <w:szCs w:val="30"/>
        </w:rPr>
        <w:t>0分钟内完成答卷</w:t>
      </w:r>
      <w:r w:rsidR="00256EC7" w:rsidRPr="00B74CBE">
        <w:rPr>
          <w:rFonts w:ascii="仿宋_GB2312" w:eastAsia="仿宋_GB2312" w:hAnsi="宋体" w:cs="宋体" w:hint="eastAsia"/>
          <w:color w:val="000000"/>
          <w:kern w:val="0"/>
          <w:sz w:val="30"/>
          <w:szCs w:val="30"/>
        </w:rPr>
        <w:t>的情况</w:t>
      </w:r>
      <w:r w:rsidR="000E4C75" w:rsidRPr="00B74CBE">
        <w:rPr>
          <w:rFonts w:ascii="仿宋_GB2312" w:eastAsia="仿宋_GB2312" w:hAnsi="宋体" w:cs="宋体" w:hint="eastAsia"/>
          <w:color w:val="000000"/>
          <w:kern w:val="0"/>
          <w:sz w:val="30"/>
          <w:szCs w:val="30"/>
        </w:rPr>
        <w:t>，</w:t>
      </w:r>
      <w:r w:rsidR="00256EC7" w:rsidRPr="00B74CBE">
        <w:rPr>
          <w:rFonts w:ascii="仿宋_GB2312" w:eastAsia="仿宋_GB2312" w:hAnsi="宋体" w:cs="宋体" w:hint="eastAsia"/>
          <w:color w:val="000000"/>
          <w:kern w:val="0"/>
          <w:sz w:val="30"/>
          <w:szCs w:val="30"/>
        </w:rPr>
        <w:t>教务处将根据</w:t>
      </w:r>
      <w:r w:rsidR="00646DD7" w:rsidRPr="00B74CBE">
        <w:rPr>
          <w:rFonts w:ascii="仿宋_GB2312" w:eastAsia="仿宋_GB2312" w:hAnsi="宋体" w:cs="宋体" w:hint="eastAsia"/>
          <w:color w:val="000000"/>
          <w:kern w:val="0"/>
          <w:sz w:val="30"/>
          <w:szCs w:val="30"/>
        </w:rPr>
        <w:t>该情况的</w:t>
      </w:r>
      <w:r w:rsidR="00256EC7" w:rsidRPr="00B74CBE">
        <w:rPr>
          <w:rFonts w:ascii="仿宋_GB2312" w:eastAsia="仿宋_GB2312" w:hAnsi="宋体" w:cs="宋体" w:hint="eastAsia"/>
          <w:color w:val="000000"/>
          <w:kern w:val="0"/>
          <w:sz w:val="30"/>
          <w:szCs w:val="30"/>
        </w:rPr>
        <w:t>严重程度进行相应处理，</w:t>
      </w:r>
      <w:r w:rsidR="00646DD7" w:rsidRPr="00B74CBE">
        <w:rPr>
          <w:rFonts w:ascii="仿宋_GB2312" w:eastAsia="仿宋_GB2312" w:hAnsi="宋体" w:cs="宋体" w:hint="eastAsia"/>
          <w:color w:val="000000"/>
          <w:kern w:val="0"/>
          <w:sz w:val="30"/>
          <w:szCs w:val="30"/>
        </w:rPr>
        <w:t>程度</w:t>
      </w:r>
      <w:r w:rsidR="00256EC7" w:rsidRPr="00B74CBE">
        <w:rPr>
          <w:rFonts w:ascii="仿宋_GB2312" w:eastAsia="仿宋_GB2312" w:hAnsi="宋体" w:cs="宋体" w:hint="eastAsia"/>
          <w:color w:val="000000"/>
          <w:kern w:val="0"/>
          <w:sz w:val="30"/>
          <w:szCs w:val="30"/>
        </w:rPr>
        <w:t>较轻的，</w:t>
      </w:r>
      <w:r w:rsidR="00646DD7" w:rsidRPr="00B74CBE">
        <w:rPr>
          <w:rFonts w:ascii="仿宋_GB2312" w:eastAsia="仿宋_GB2312" w:hAnsi="宋体" w:cs="宋体" w:hint="eastAsia"/>
          <w:color w:val="000000"/>
          <w:kern w:val="0"/>
          <w:sz w:val="30"/>
          <w:szCs w:val="30"/>
        </w:rPr>
        <w:t>进行通报批评</w:t>
      </w:r>
      <w:r w:rsidR="00256EC7" w:rsidRPr="00B74CBE">
        <w:rPr>
          <w:rFonts w:ascii="仿宋_GB2312" w:eastAsia="仿宋_GB2312" w:hAnsi="宋体" w:cs="宋体" w:hint="eastAsia"/>
          <w:color w:val="000000"/>
          <w:kern w:val="0"/>
          <w:sz w:val="30"/>
          <w:szCs w:val="30"/>
        </w:rPr>
        <w:t>，</w:t>
      </w:r>
      <w:r w:rsidR="00646DD7" w:rsidRPr="00B74CBE">
        <w:rPr>
          <w:rFonts w:ascii="仿宋_GB2312" w:eastAsia="仿宋_GB2312" w:hAnsi="宋体" w:cs="宋体" w:hint="eastAsia"/>
          <w:color w:val="000000"/>
          <w:kern w:val="0"/>
          <w:sz w:val="30"/>
          <w:szCs w:val="30"/>
        </w:rPr>
        <w:t>程度较重的，</w:t>
      </w:r>
      <w:r w:rsidR="00256EC7" w:rsidRPr="00B74CBE">
        <w:rPr>
          <w:rFonts w:ascii="仿宋_GB2312" w:eastAsia="仿宋_GB2312" w:hAnsi="宋体" w:cs="宋体" w:hint="eastAsia"/>
          <w:color w:val="000000"/>
          <w:kern w:val="0"/>
          <w:sz w:val="30"/>
          <w:szCs w:val="30"/>
        </w:rPr>
        <w:t>按照</w:t>
      </w:r>
      <w:r w:rsidR="00646DD7" w:rsidRPr="00B74CBE">
        <w:rPr>
          <w:rFonts w:ascii="仿宋_GB2312" w:eastAsia="仿宋_GB2312" w:hAnsi="宋体" w:cs="宋体" w:hint="eastAsia"/>
          <w:color w:val="000000"/>
          <w:kern w:val="0"/>
          <w:sz w:val="30"/>
          <w:szCs w:val="30"/>
        </w:rPr>
        <w:t>《河南应用技术职业学院教学事故认定与处理实施细则（试行）》进行处理</w:t>
      </w:r>
      <w:r w:rsidR="00256EC7" w:rsidRPr="00B74CBE">
        <w:rPr>
          <w:rFonts w:ascii="仿宋_GB2312" w:eastAsia="仿宋_GB2312" w:hAnsi="宋体" w:cs="宋体" w:hint="eastAsia"/>
          <w:color w:val="000000"/>
          <w:kern w:val="0"/>
          <w:sz w:val="30"/>
          <w:szCs w:val="30"/>
        </w:rPr>
        <w:t>。</w:t>
      </w:r>
    </w:p>
    <w:p w:rsidR="00422FB6" w:rsidRPr="00111F88" w:rsidRDefault="002C18F5" w:rsidP="007A451D">
      <w:pPr>
        <w:widowControl/>
        <w:shd w:val="clear" w:color="auto" w:fill="FFFFFF"/>
        <w:spacing w:before="100" w:beforeAutospacing="1" w:after="100" w:afterAutospacing="1" w:line="460" w:lineRule="exact"/>
        <w:ind w:firstLine="480"/>
        <w:jc w:val="left"/>
        <w:rPr>
          <w:rFonts w:ascii="宋体" w:cs="宋体"/>
          <w:color w:val="000000"/>
          <w:kern w:val="0"/>
          <w:sz w:val="30"/>
          <w:szCs w:val="30"/>
        </w:rPr>
      </w:pPr>
      <w:r>
        <w:rPr>
          <w:rFonts w:ascii="仿宋_GB2312" w:eastAsia="仿宋_GB2312" w:hAnsi="宋体" w:cs="宋体" w:hint="eastAsia"/>
          <w:b/>
          <w:bCs/>
          <w:color w:val="000000"/>
          <w:kern w:val="0"/>
          <w:sz w:val="30"/>
          <w:szCs w:val="30"/>
        </w:rPr>
        <w:lastRenderedPageBreak/>
        <w:t>三</w:t>
      </w:r>
      <w:r w:rsidR="00422FB6" w:rsidRPr="00111F88">
        <w:rPr>
          <w:rFonts w:ascii="仿宋_GB2312" w:eastAsia="仿宋_GB2312" w:hAnsi="宋体" w:cs="宋体" w:hint="eastAsia"/>
          <w:b/>
          <w:bCs/>
          <w:color w:val="000000"/>
          <w:kern w:val="0"/>
          <w:sz w:val="30"/>
          <w:szCs w:val="30"/>
        </w:rPr>
        <w:t>、试卷试做及审核</w:t>
      </w:r>
    </w:p>
    <w:p w:rsidR="00B06CA1" w:rsidRDefault="00805D60" w:rsidP="007A451D">
      <w:pPr>
        <w:widowControl/>
        <w:shd w:val="clear" w:color="auto" w:fill="FFFFFF"/>
        <w:spacing w:before="100" w:beforeAutospacing="1" w:after="100" w:afterAutospacing="1" w:line="460" w:lineRule="exact"/>
        <w:ind w:firstLine="42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（一）</w:t>
      </w:r>
      <w:r w:rsidR="00422FB6" w:rsidRPr="00111F88">
        <w:rPr>
          <w:rFonts w:ascii="仿宋_GB2312" w:eastAsia="仿宋_GB2312" w:hAnsi="宋体" w:cs="宋体" w:hint="eastAsia"/>
          <w:color w:val="000000"/>
          <w:kern w:val="0"/>
          <w:sz w:val="30"/>
          <w:szCs w:val="30"/>
        </w:rPr>
        <w:t>试卷应由</w:t>
      </w:r>
      <w:r>
        <w:rPr>
          <w:rFonts w:ascii="仿宋_GB2312" w:eastAsia="仿宋_GB2312" w:hAnsi="宋体" w:cs="宋体" w:hint="eastAsia"/>
          <w:color w:val="000000"/>
          <w:kern w:val="0"/>
          <w:sz w:val="30"/>
          <w:szCs w:val="30"/>
        </w:rPr>
        <w:t>教学部门</w:t>
      </w:r>
      <w:r w:rsidR="002C18F5">
        <w:rPr>
          <w:rFonts w:ascii="仿宋_GB2312" w:eastAsia="仿宋_GB2312" w:hAnsi="宋体" w:cs="宋体" w:hint="eastAsia"/>
          <w:color w:val="000000"/>
          <w:kern w:val="0"/>
          <w:sz w:val="30"/>
          <w:szCs w:val="30"/>
        </w:rPr>
        <w:t>负责人</w:t>
      </w:r>
      <w:r w:rsidR="00422FB6" w:rsidRPr="00111F88">
        <w:rPr>
          <w:rFonts w:ascii="仿宋_GB2312" w:eastAsia="仿宋_GB2312" w:hAnsi="宋体" w:cs="宋体" w:hint="eastAsia"/>
          <w:color w:val="000000"/>
          <w:kern w:val="0"/>
          <w:sz w:val="30"/>
          <w:szCs w:val="30"/>
        </w:rPr>
        <w:t>或</w:t>
      </w:r>
      <w:r w:rsidR="002C18F5">
        <w:rPr>
          <w:rFonts w:ascii="仿宋_GB2312" w:eastAsia="仿宋_GB2312" w:hAnsi="宋体" w:cs="宋体" w:hint="eastAsia"/>
          <w:color w:val="000000"/>
          <w:kern w:val="0"/>
          <w:sz w:val="30"/>
          <w:szCs w:val="30"/>
        </w:rPr>
        <w:t>教研室主任安排</w:t>
      </w:r>
      <w:r w:rsidR="00422FB6" w:rsidRPr="00111F88">
        <w:rPr>
          <w:rFonts w:ascii="仿宋_GB2312" w:eastAsia="仿宋_GB2312" w:hAnsi="宋体" w:cs="宋体" w:hint="eastAsia"/>
          <w:color w:val="000000"/>
          <w:kern w:val="0"/>
          <w:sz w:val="30"/>
          <w:szCs w:val="30"/>
        </w:rPr>
        <w:t>教师试做</w:t>
      </w:r>
      <w:r w:rsidR="00B06CA1" w:rsidRPr="00B74CBE">
        <w:rPr>
          <w:rFonts w:ascii="仿宋_GB2312" w:eastAsia="仿宋_GB2312" w:hAnsi="宋体" w:cs="宋体" w:hint="eastAsia"/>
          <w:color w:val="000000"/>
          <w:kern w:val="0"/>
          <w:sz w:val="30"/>
          <w:szCs w:val="30"/>
        </w:rPr>
        <w:t>（教师试做试卷，约60</w:t>
      </w:r>
      <w:r w:rsidR="00B06CA1">
        <w:rPr>
          <w:rFonts w:ascii="仿宋_GB2312" w:eastAsia="仿宋_GB2312" w:hAnsi="宋体" w:cs="宋体" w:hint="eastAsia"/>
          <w:color w:val="000000"/>
          <w:kern w:val="0"/>
          <w:sz w:val="30"/>
          <w:szCs w:val="30"/>
        </w:rPr>
        <w:t>分钟完成为宜）</w:t>
      </w:r>
      <w:r w:rsidR="00422FB6" w:rsidRPr="00111F88">
        <w:rPr>
          <w:rFonts w:ascii="仿宋_GB2312" w:eastAsia="仿宋_GB2312" w:hAnsi="宋体" w:cs="宋体" w:hint="eastAsia"/>
          <w:color w:val="000000"/>
          <w:kern w:val="0"/>
          <w:sz w:val="30"/>
          <w:szCs w:val="30"/>
        </w:rPr>
        <w:t>，根据试</w:t>
      </w:r>
      <w:r w:rsidR="006B608C">
        <w:rPr>
          <w:rFonts w:ascii="仿宋_GB2312" w:eastAsia="仿宋_GB2312" w:hAnsi="宋体" w:cs="宋体" w:hint="eastAsia"/>
          <w:color w:val="000000"/>
          <w:kern w:val="0"/>
          <w:sz w:val="30"/>
          <w:szCs w:val="30"/>
        </w:rPr>
        <w:t>做</w:t>
      </w:r>
      <w:r w:rsidR="00422FB6" w:rsidRPr="00111F88">
        <w:rPr>
          <w:rFonts w:ascii="仿宋_GB2312" w:eastAsia="仿宋_GB2312" w:hAnsi="宋体" w:cs="宋体" w:hint="eastAsia"/>
          <w:color w:val="000000"/>
          <w:kern w:val="0"/>
          <w:sz w:val="30"/>
          <w:szCs w:val="30"/>
        </w:rPr>
        <w:t>情况，从试卷与课程标准（教学大纲）的符合程度、</w:t>
      </w:r>
      <w:r w:rsidR="00422FB6" w:rsidRPr="00111F88">
        <w:rPr>
          <w:rFonts w:ascii="仿宋_GB2312" w:eastAsia="仿宋_GB2312" w:hAnsi="宋体" w:cs="宋体"/>
          <w:color w:val="000000"/>
          <w:kern w:val="0"/>
          <w:sz w:val="30"/>
          <w:szCs w:val="30"/>
        </w:rPr>
        <w:t>A</w:t>
      </w:r>
      <w:r w:rsidR="00422FB6" w:rsidRPr="00111F88">
        <w:rPr>
          <w:rFonts w:ascii="仿宋_GB2312" w:eastAsia="仿宋_GB2312" w:hAnsi="宋体" w:cs="宋体" w:hint="eastAsia"/>
          <w:color w:val="000000"/>
          <w:kern w:val="0"/>
          <w:sz w:val="30"/>
          <w:szCs w:val="30"/>
        </w:rPr>
        <w:t>、</w:t>
      </w:r>
      <w:r w:rsidR="00422FB6" w:rsidRPr="00111F88">
        <w:rPr>
          <w:rFonts w:ascii="仿宋_GB2312" w:eastAsia="仿宋_GB2312" w:hAnsi="宋体" w:cs="宋体"/>
          <w:color w:val="000000"/>
          <w:kern w:val="0"/>
          <w:sz w:val="30"/>
          <w:szCs w:val="30"/>
        </w:rPr>
        <w:t>B</w:t>
      </w:r>
      <w:r w:rsidR="00422FB6" w:rsidRPr="00111F88">
        <w:rPr>
          <w:rFonts w:ascii="仿宋_GB2312" w:eastAsia="仿宋_GB2312" w:hAnsi="宋体" w:cs="宋体" w:hint="eastAsia"/>
          <w:color w:val="000000"/>
          <w:kern w:val="0"/>
          <w:sz w:val="30"/>
          <w:szCs w:val="30"/>
        </w:rPr>
        <w:t>卷重复率、题量、题型、分值分布等方面进行总结，并在《河南应用技术职业学院课程考核命题审批</w:t>
      </w:r>
      <w:r w:rsidR="00422FB6" w:rsidRPr="00B74CBE">
        <w:rPr>
          <w:rFonts w:ascii="仿宋_GB2312" w:eastAsia="仿宋_GB2312" w:hAnsi="宋体" w:cs="宋体" w:hint="eastAsia"/>
          <w:color w:val="000000"/>
          <w:kern w:val="0"/>
          <w:sz w:val="30"/>
          <w:szCs w:val="30"/>
        </w:rPr>
        <w:t>表》（见附件</w:t>
      </w:r>
      <w:r w:rsidR="002F4F3A">
        <w:rPr>
          <w:rFonts w:ascii="仿宋_GB2312" w:eastAsia="仿宋_GB2312" w:hAnsi="宋体" w:cs="宋体" w:hint="eastAsia"/>
          <w:color w:val="000000"/>
          <w:kern w:val="0"/>
          <w:sz w:val="30"/>
          <w:szCs w:val="30"/>
        </w:rPr>
        <w:t>2</w:t>
      </w:r>
      <w:r w:rsidR="00422FB6" w:rsidRPr="00B74CBE">
        <w:rPr>
          <w:rFonts w:ascii="仿宋_GB2312" w:eastAsia="仿宋_GB2312" w:hAnsi="宋体" w:cs="宋体" w:hint="eastAsia"/>
          <w:color w:val="000000"/>
          <w:kern w:val="0"/>
          <w:sz w:val="30"/>
          <w:szCs w:val="30"/>
        </w:rPr>
        <w:t>）上填写试</w:t>
      </w:r>
      <w:r w:rsidR="00256EC7" w:rsidRPr="00B74CBE">
        <w:rPr>
          <w:rFonts w:ascii="仿宋_GB2312" w:eastAsia="仿宋_GB2312" w:hAnsi="宋体" w:cs="宋体" w:hint="eastAsia"/>
          <w:color w:val="000000"/>
          <w:kern w:val="0"/>
          <w:sz w:val="30"/>
          <w:szCs w:val="30"/>
        </w:rPr>
        <w:t>做信息。</w:t>
      </w:r>
    </w:p>
    <w:p w:rsidR="00422FB6" w:rsidRPr="00B06CA1" w:rsidRDefault="00B06CA1" w:rsidP="007A451D">
      <w:pPr>
        <w:widowControl/>
        <w:shd w:val="clear" w:color="auto" w:fill="FFFFFF"/>
        <w:spacing w:before="100" w:beforeAutospacing="1" w:after="100" w:afterAutospacing="1" w:line="460" w:lineRule="exact"/>
        <w:ind w:firstLine="42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要</w:t>
      </w:r>
      <w:r w:rsidR="00F60CDE" w:rsidRPr="00B74CBE">
        <w:rPr>
          <w:rFonts w:ascii="仿宋_GB2312" w:eastAsia="仿宋_GB2312" w:hAnsi="宋体" w:cs="宋体" w:hint="eastAsia"/>
          <w:color w:val="000000"/>
          <w:kern w:val="0"/>
          <w:sz w:val="30"/>
          <w:szCs w:val="30"/>
        </w:rPr>
        <w:t>避免</w:t>
      </w:r>
      <w:r w:rsidR="00256EC7" w:rsidRPr="00B74CBE">
        <w:rPr>
          <w:rFonts w:ascii="仿宋_GB2312" w:eastAsia="仿宋_GB2312" w:hAnsi="宋体" w:cs="宋体" w:hint="eastAsia"/>
          <w:color w:val="000000"/>
          <w:kern w:val="0"/>
          <w:sz w:val="30"/>
          <w:szCs w:val="30"/>
        </w:rPr>
        <w:t>出现题量过大或过小、过难或过易</w:t>
      </w:r>
      <w:r>
        <w:rPr>
          <w:rFonts w:ascii="仿宋_GB2312" w:eastAsia="仿宋_GB2312" w:hAnsi="宋体" w:cs="宋体" w:hint="eastAsia"/>
          <w:color w:val="000000"/>
          <w:kern w:val="0"/>
          <w:sz w:val="30"/>
          <w:szCs w:val="30"/>
        </w:rPr>
        <w:t>、</w:t>
      </w:r>
      <w:r w:rsidR="00256EC7" w:rsidRPr="00B74CBE">
        <w:rPr>
          <w:rFonts w:ascii="仿宋_GB2312" w:eastAsia="仿宋_GB2312" w:hAnsi="宋体" w:cs="宋体" w:hint="eastAsia"/>
          <w:color w:val="000000"/>
          <w:kern w:val="0"/>
          <w:sz w:val="30"/>
          <w:szCs w:val="30"/>
        </w:rPr>
        <w:t>命题错误</w:t>
      </w:r>
      <w:r w:rsidR="00F60CDE" w:rsidRPr="00B74CBE">
        <w:rPr>
          <w:rFonts w:ascii="仿宋_GB2312" w:eastAsia="仿宋_GB2312" w:hAnsi="宋体" w:cs="宋体" w:hint="eastAsia"/>
          <w:color w:val="000000"/>
          <w:kern w:val="0"/>
          <w:sz w:val="30"/>
          <w:szCs w:val="30"/>
        </w:rPr>
        <w:t>、答案</w:t>
      </w:r>
      <w:r w:rsidR="00B138D7" w:rsidRPr="00B74CBE">
        <w:rPr>
          <w:rFonts w:ascii="仿宋_GB2312" w:eastAsia="仿宋_GB2312" w:hAnsi="宋体" w:cs="宋体" w:hint="eastAsia"/>
          <w:color w:val="000000"/>
          <w:kern w:val="0"/>
          <w:sz w:val="30"/>
          <w:szCs w:val="30"/>
        </w:rPr>
        <w:t>印</w:t>
      </w:r>
      <w:r w:rsidR="00B138D7">
        <w:rPr>
          <w:rFonts w:ascii="仿宋_GB2312" w:eastAsia="仿宋_GB2312" w:hAnsi="宋体" w:cs="宋体" w:hint="eastAsia"/>
          <w:color w:val="000000"/>
          <w:kern w:val="0"/>
          <w:sz w:val="30"/>
          <w:szCs w:val="30"/>
        </w:rPr>
        <w:t>在试卷上</w:t>
      </w:r>
      <w:r w:rsidR="00256EC7">
        <w:rPr>
          <w:rFonts w:ascii="仿宋_GB2312" w:eastAsia="仿宋_GB2312" w:hAnsi="宋体" w:cs="宋体" w:hint="eastAsia"/>
          <w:color w:val="000000"/>
          <w:kern w:val="0"/>
          <w:sz w:val="30"/>
          <w:szCs w:val="30"/>
        </w:rPr>
        <w:t>等情况</w:t>
      </w:r>
      <w:r w:rsidR="00F60CDE">
        <w:rPr>
          <w:rFonts w:ascii="仿宋_GB2312" w:eastAsia="仿宋_GB2312" w:hAnsi="宋体" w:cs="宋体" w:hint="eastAsia"/>
          <w:color w:val="000000"/>
          <w:kern w:val="0"/>
          <w:sz w:val="30"/>
          <w:szCs w:val="30"/>
        </w:rPr>
        <w:t>。</w:t>
      </w:r>
    </w:p>
    <w:p w:rsidR="00422FB6" w:rsidRPr="00111F88" w:rsidRDefault="00805D60" w:rsidP="007A451D">
      <w:pPr>
        <w:widowControl/>
        <w:shd w:val="clear" w:color="auto" w:fill="FFFFFF"/>
        <w:spacing w:before="100" w:beforeAutospacing="1" w:after="100" w:afterAutospacing="1" w:line="460" w:lineRule="exact"/>
        <w:ind w:firstLine="450"/>
        <w:jc w:val="left"/>
        <w:rPr>
          <w:rFonts w:ascii="宋体" w:cs="宋体"/>
          <w:color w:val="000000"/>
          <w:kern w:val="0"/>
          <w:sz w:val="30"/>
          <w:szCs w:val="30"/>
        </w:rPr>
      </w:pPr>
      <w:r>
        <w:rPr>
          <w:rFonts w:ascii="仿宋_GB2312" w:eastAsia="仿宋_GB2312" w:hAnsi="宋体" w:cs="宋体" w:hint="eastAsia"/>
          <w:color w:val="000000"/>
          <w:kern w:val="0"/>
          <w:sz w:val="30"/>
          <w:szCs w:val="30"/>
        </w:rPr>
        <w:t>（二）</w:t>
      </w:r>
      <w:r w:rsidR="00422FB6" w:rsidRPr="00111F88">
        <w:rPr>
          <w:rFonts w:ascii="仿宋_GB2312" w:eastAsia="仿宋_GB2312" w:hAnsi="宋体" w:cs="宋体" w:hint="eastAsia"/>
          <w:color w:val="000000"/>
          <w:kern w:val="0"/>
          <w:sz w:val="30"/>
          <w:szCs w:val="30"/>
        </w:rPr>
        <w:t>试卷试做，经教研室主任审查，并签署审查意见后，交课程所在学院备案。</w:t>
      </w:r>
    </w:p>
    <w:p w:rsidR="00422FB6" w:rsidRPr="00111F88" w:rsidRDefault="002C18F5" w:rsidP="007A451D">
      <w:pPr>
        <w:widowControl/>
        <w:shd w:val="clear" w:color="auto" w:fill="FFFFFF"/>
        <w:spacing w:before="100" w:beforeAutospacing="1" w:after="100" w:afterAutospacing="1" w:line="460" w:lineRule="exact"/>
        <w:ind w:firstLine="600"/>
        <w:jc w:val="left"/>
        <w:rPr>
          <w:rFonts w:ascii="宋体" w:cs="宋体"/>
          <w:color w:val="000000"/>
          <w:kern w:val="0"/>
          <w:sz w:val="30"/>
          <w:szCs w:val="30"/>
        </w:rPr>
      </w:pPr>
      <w:r>
        <w:rPr>
          <w:rFonts w:ascii="仿宋_GB2312" w:eastAsia="仿宋_GB2312" w:hAnsi="宋体" w:cs="宋体" w:hint="eastAsia"/>
          <w:b/>
          <w:bCs/>
          <w:color w:val="000000"/>
          <w:kern w:val="0"/>
          <w:sz w:val="30"/>
          <w:szCs w:val="30"/>
        </w:rPr>
        <w:t>四</w:t>
      </w:r>
      <w:r w:rsidR="00422FB6" w:rsidRPr="00111F88">
        <w:rPr>
          <w:rFonts w:ascii="仿宋_GB2312" w:eastAsia="仿宋_GB2312" w:hAnsi="宋体" w:cs="宋体" w:hint="eastAsia"/>
          <w:b/>
          <w:bCs/>
          <w:color w:val="000000"/>
          <w:kern w:val="0"/>
          <w:sz w:val="30"/>
          <w:szCs w:val="30"/>
        </w:rPr>
        <w:t>、试卷格式</w:t>
      </w:r>
    </w:p>
    <w:p w:rsidR="00422FB6" w:rsidRDefault="00805D60" w:rsidP="007A451D">
      <w:pPr>
        <w:widowControl/>
        <w:shd w:val="clear" w:color="auto" w:fill="FFFFFF"/>
        <w:spacing w:before="100" w:beforeAutospacing="1" w:after="100" w:afterAutospacing="1" w:line="460" w:lineRule="exact"/>
        <w:ind w:firstLine="48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（一）</w:t>
      </w:r>
      <w:r w:rsidR="00422FB6" w:rsidRPr="00357A7A">
        <w:rPr>
          <w:rFonts w:ascii="仿宋_GB2312" w:eastAsia="仿宋_GB2312" w:hAnsi="宋体" w:cs="宋体" w:hint="eastAsia"/>
          <w:color w:val="000000"/>
          <w:kern w:val="0"/>
          <w:sz w:val="30"/>
          <w:szCs w:val="30"/>
        </w:rPr>
        <w:t>试卷格式、命名及答</w:t>
      </w:r>
      <w:r w:rsidR="00422FB6" w:rsidRPr="00111F88">
        <w:rPr>
          <w:rFonts w:ascii="仿宋_GB2312" w:eastAsia="仿宋_GB2312" w:hAnsi="宋体" w:cs="宋体" w:hint="eastAsia"/>
          <w:color w:val="000000"/>
          <w:kern w:val="0"/>
          <w:sz w:val="30"/>
          <w:szCs w:val="30"/>
        </w:rPr>
        <w:t>案一律使用学院统一规定的试卷模板</w:t>
      </w:r>
      <w:r w:rsidR="00646DD7">
        <w:rPr>
          <w:rFonts w:ascii="仿宋_GB2312" w:eastAsia="仿宋_GB2312" w:hAnsi="宋体" w:cs="宋体" w:hint="eastAsia"/>
          <w:kern w:val="0"/>
          <w:sz w:val="30"/>
          <w:szCs w:val="30"/>
        </w:rPr>
        <w:t>（附件</w:t>
      </w:r>
      <w:bookmarkStart w:id="0" w:name="_GoBack"/>
      <w:bookmarkEnd w:id="0"/>
      <w:r w:rsidR="002F4F3A">
        <w:rPr>
          <w:rFonts w:ascii="仿宋_GB2312" w:eastAsia="仿宋_GB2312" w:hAnsi="宋体" w:cs="宋体" w:hint="eastAsia"/>
          <w:kern w:val="0"/>
          <w:sz w:val="30"/>
          <w:szCs w:val="30"/>
        </w:rPr>
        <w:t>3</w:t>
      </w:r>
      <w:r w:rsidR="00646DD7">
        <w:rPr>
          <w:rFonts w:ascii="仿宋_GB2312" w:eastAsia="仿宋_GB2312" w:hAnsi="宋体" w:cs="宋体" w:hint="eastAsia"/>
          <w:kern w:val="0"/>
          <w:sz w:val="30"/>
          <w:szCs w:val="30"/>
        </w:rPr>
        <w:t>），</w:t>
      </w:r>
      <w:r w:rsidR="00422FB6" w:rsidRPr="00111F88">
        <w:rPr>
          <w:rFonts w:ascii="仿宋_GB2312" w:eastAsia="仿宋_GB2312" w:hAnsi="宋体" w:cs="宋体" w:hint="eastAsia"/>
          <w:color w:val="000000"/>
          <w:kern w:val="0"/>
          <w:sz w:val="30"/>
          <w:szCs w:val="30"/>
        </w:rPr>
        <w:t>试卷题头为</w:t>
      </w:r>
      <w:r w:rsidR="007A451D">
        <w:rPr>
          <w:rFonts w:ascii="仿宋_GB2312" w:eastAsia="仿宋_GB2312" w:hAnsi="宋体" w:cs="宋体" w:hint="eastAsia"/>
          <w:color w:val="000000"/>
          <w:kern w:val="0"/>
          <w:sz w:val="30"/>
          <w:szCs w:val="30"/>
        </w:rPr>
        <w:t>我校校名现行版本</w:t>
      </w:r>
      <w:r w:rsidR="00B9575B">
        <w:rPr>
          <w:rFonts w:ascii="仿宋_GB2312" w:eastAsia="仿宋_GB2312" w:hAnsi="宋体" w:cs="宋体" w:hint="eastAsia"/>
          <w:color w:val="000000"/>
          <w:kern w:val="0"/>
          <w:sz w:val="30"/>
          <w:szCs w:val="30"/>
        </w:rPr>
        <w:t>的图片</w:t>
      </w:r>
      <w:r w:rsidR="00256EC7">
        <w:rPr>
          <w:rFonts w:ascii="仿宋_GB2312" w:eastAsia="仿宋_GB2312" w:hAnsi="宋体" w:cs="宋体" w:hint="eastAsia"/>
          <w:color w:val="000000"/>
          <w:kern w:val="0"/>
          <w:sz w:val="30"/>
          <w:szCs w:val="30"/>
        </w:rPr>
        <w:t>，</w:t>
      </w:r>
      <w:r w:rsidR="007A451D">
        <w:rPr>
          <w:rFonts w:ascii="仿宋_GB2312" w:eastAsia="仿宋_GB2312" w:hAnsi="宋体" w:cs="宋体" w:hint="eastAsia"/>
          <w:color w:val="000000"/>
          <w:kern w:val="0"/>
          <w:sz w:val="30"/>
          <w:szCs w:val="30"/>
        </w:rPr>
        <w:t>请</w:t>
      </w:r>
      <w:r w:rsidR="00B9575B">
        <w:rPr>
          <w:rFonts w:ascii="仿宋_GB2312" w:eastAsia="仿宋_GB2312" w:hAnsi="宋体" w:cs="宋体" w:hint="eastAsia"/>
          <w:color w:val="000000"/>
          <w:kern w:val="0"/>
          <w:sz w:val="30"/>
          <w:szCs w:val="30"/>
        </w:rPr>
        <w:t>命题人勿更改，</w:t>
      </w:r>
      <w:r w:rsidR="00256EC7">
        <w:rPr>
          <w:rFonts w:ascii="仿宋_GB2312" w:eastAsia="仿宋_GB2312" w:hAnsi="宋体" w:cs="宋体" w:hint="eastAsia"/>
          <w:color w:val="000000"/>
          <w:kern w:val="0"/>
          <w:sz w:val="30"/>
          <w:szCs w:val="30"/>
        </w:rPr>
        <w:t>试卷代号、课程名称、适用年级专业均应填写规范；</w:t>
      </w:r>
    </w:p>
    <w:p w:rsidR="00256EC7" w:rsidRPr="00111F88" w:rsidRDefault="00805D60" w:rsidP="007A451D">
      <w:pPr>
        <w:widowControl/>
        <w:shd w:val="clear" w:color="auto" w:fill="FFFFFF"/>
        <w:spacing w:before="100" w:beforeAutospacing="1" w:after="100" w:afterAutospacing="1" w:line="460" w:lineRule="exact"/>
        <w:ind w:firstLine="480"/>
        <w:jc w:val="left"/>
        <w:rPr>
          <w:rFonts w:ascii="宋体" w:cs="宋体"/>
          <w:color w:val="000000"/>
          <w:kern w:val="0"/>
          <w:sz w:val="30"/>
          <w:szCs w:val="30"/>
        </w:rPr>
      </w:pPr>
      <w:r>
        <w:rPr>
          <w:rFonts w:ascii="仿宋_GB2312" w:eastAsia="仿宋_GB2312" w:hAnsi="宋体" w:cs="宋体" w:hint="eastAsia"/>
          <w:color w:val="000000"/>
          <w:kern w:val="0"/>
          <w:sz w:val="30"/>
          <w:szCs w:val="30"/>
        </w:rPr>
        <w:t>（二）</w:t>
      </w:r>
      <w:r w:rsidR="00256EC7" w:rsidRPr="00B74CBE">
        <w:rPr>
          <w:rFonts w:ascii="仿宋_GB2312" w:eastAsia="仿宋_GB2312" w:hAnsi="宋体" w:cs="宋体" w:hint="eastAsia"/>
          <w:color w:val="000000"/>
          <w:kern w:val="0"/>
          <w:sz w:val="30"/>
          <w:szCs w:val="30"/>
        </w:rPr>
        <w:t>试卷的密封线及以内的填写内容均应添加在奇数页的最左侧中间位置，偶数页不添加密封线；</w:t>
      </w:r>
    </w:p>
    <w:p w:rsidR="00422FB6" w:rsidRPr="00111F88" w:rsidRDefault="00805D60" w:rsidP="007A451D">
      <w:pPr>
        <w:widowControl/>
        <w:shd w:val="clear" w:color="auto" w:fill="FFFFFF"/>
        <w:spacing w:before="100" w:beforeAutospacing="1" w:after="100" w:afterAutospacing="1" w:line="460" w:lineRule="exact"/>
        <w:ind w:firstLine="480"/>
        <w:jc w:val="left"/>
        <w:rPr>
          <w:rFonts w:ascii="宋体" w:cs="宋体"/>
          <w:color w:val="000000"/>
          <w:kern w:val="0"/>
          <w:sz w:val="30"/>
          <w:szCs w:val="30"/>
        </w:rPr>
      </w:pPr>
      <w:r>
        <w:rPr>
          <w:rFonts w:ascii="仿宋_GB2312" w:eastAsia="仿宋_GB2312" w:hAnsi="宋体" w:cs="宋体" w:hint="eastAsia"/>
          <w:color w:val="000000"/>
          <w:kern w:val="0"/>
          <w:sz w:val="30"/>
          <w:szCs w:val="30"/>
        </w:rPr>
        <w:t>（三）</w:t>
      </w:r>
      <w:r w:rsidR="00256EC7">
        <w:rPr>
          <w:rFonts w:ascii="仿宋_GB2312" w:eastAsia="仿宋_GB2312" w:hAnsi="宋体" w:cs="宋体" w:hint="eastAsia"/>
          <w:color w:val="000000"/>
          <w:kern w:val="0"/>
          <w:sz w:val="30"/>
          <w:szCs w:val="30"/>
        </w:rPr>
        <w:t>试卷模板每一页最下方也要填写课程名称，以避免后期分卷时出现错误；</w:t>
      </w:r>
    </w:p>
    <w:p w:rsidR="00422FB6" w:rsidRDefault="00805D60" w:rsidP="007A451D">
      <w:pPr>
        <w:widowControl/>
        <w:shd w:val="clear" w:color="auto" w:fill="FFFFFF"/>
        <w:spacing w:before="100" w:beforeAutospacing="1" w:after="100" w:afterAutospacing="1" w:line="460" w:lineRule="exact"/>
        <w:ind w:firstLine="48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（四）</w:t>
      </w:r>
      <w:r w:rsidR="00422FB6" w:rsidRPr="00111F88">
        <w:rPr>
          <w:rFonts w:ascii="仿宋_GB2312" w:eastAsia="仿宋_GB2312" w:hAnsi="宋体" w:cs="宋体" w:hint="eastAsia"/>
          <w:color w:val="000000"/>
          <w:kern w:val="0"/>
          <w:sz w:val="30"/>
          <w:szCs w:val="30"/>
        </w:rPr>
        <w:t>命题人请勿随意更改试卷格式及</w:t>
      </w:r>
      <w:r w:rsidR="00256EC7">
        <w:rPr>
          <w:rFonts w:ascii="仿宋_GB2312" w:eastAsia="仿宋_GB2312" w:hAnsi="宋体" w:cs="宋体" w:hint="eastAsia"/>
          <w:color w:val="000000"/>
          <w:kern w:val="0"/>
          <w:sz w:val="30"/>
          <w:szCs w:val="30"/>
        </w:rPr>
        <w:t>参考</w:t>
      </w:r>
      <w:r w:rsidR="00422FB6" w:rsidRPr="00111F88">
        <w:rPr>
          <w:rFonts w:ascii="仿宋_GB2312" w:eastAsia="仿宋_GB2312" w:hAnsi="宋体" w:cs="宋体" w:hint="eastAsia"/>
          <w:color w:val="000000"/>
          <w:kern w:val="0"/>
          <w:sz w:val="30"/>
          <w:szCs w:val="30"/>
        </w:rPr>
        <w:t>答案格式，不要</w:t>
      </w:r>
      <w:r w:rsidR="00256EC7">
        <w:rPr>
          <w:rFonts w:ascii="仿宋_GB2312" w:eastAsia="仿宋_GB2312" w:hAnsi="宋体" w:cs="宋体" w:hint="eastAsia"/>
          <w:color w:val="000000"/>
          <w:kern w:val="0"/>
          <w:sz w:val="30"/>
          <w:szCs w:val="30"/>
        </w:rPr>
        <w:t>随意</w:t>
      </w:r>
      <w:r w:rsidR="00422FB6" w:rsidRPr="00111F88">
        <w:rPr>
          <w:rFonts w:ascii="仿宋_GB2312" w:eastAsia="仿宋_GB2312" w:hAnsi="宋体" w:cs="宋体" w:hint="eastAsia"/>
          <w:color w:val="000000"/>
          <w:kern w:val="0"/>
          <w:sz w:val="30"/>
          <w:szCs w:val="30"/>
        </w:rPr>
        <w:t>增减题号</w:t>
      </w:r>
      <w:r w:rsidR="00256EC7">
        <w:rPr>
          <w:rFonts w:ascii="仿宋_GB2312" w:eastAsia="仿宋_GB2312" w:hAnsi="宋体" w:cs="宋体" w:hint="eastAsia"/>
          <w:color w:val="000000"/>
          <w:kern w:val="0"/>
          <w:sz w:val="30"/>
          <w:szCs w:val="30"/>
        </w:rPr>
        <w:t>或</w:t>
      </w:r>
      <w:r w:rsidR="00F84C87">
        <w:rPr>
          <w:rFonts w:ascii="仿宋_GB2312" w:eastAsia="仿宋_GB2312" w:hAnsi="宋体" w:cs="宋体" w:hint="eastAsia"/>
          <w:color w:val="000000"/>
          <w:kern w:val="0"/>
          <w:sz w:val="30"/>
          <w:szCs w:val="30"/>
        </w:rPr>
        <w:t>分值栏；</w:t>
      </w:r>
    </w:p>
    <w:p w:rsidR="00F84C87" w:rsidRPr="00111F88" w:rsidRDefault="00F84C87" w:rsidP="007A451D">
      <w:pPr>
        <w:widowControl/>
        <w:shd w:val="clear" w:color="auto" w:fill="FFFFFF"/>
        <w:spacing w:before="100" w:beforeAutospacing="1" w:after="100" w:afterAutospacing="1" w:line="460" w:lineRule="exact"/>
        <w:ind w:firstLine="480"/>
        <w:jc w:val="left"/>
        <w:rPr>
          <w:rFonts w:ascii="宋体" w:cs="宋体"/>
          <w:color w:val="000000"/>
          <w:kern w:val="0"/>
          <w:sz w:val="30"/>
          <w:szCs w:val="30"/>
        </w:rPr>
      </w:pPr>
      <w:r>
        <w:rPr>
          <w:rFonts w:ascii="仿宋_GB2312" w:eastAsia="仿宋_GB2312" w:hAnsi="宋体" w:cs="宋体" w:hint="eastAsia"/>
          <w:color w:val="000000"/>
          <w:kern w:val="0"/>
          <w:sz w:val="30"/>
          <w:szCs w:val="30"/>
        </w:rPr>
        <w:t>（五）试卷代号即为该课程在青果系统中的课程代码。</w:t>
      </w:r>
    </w:p>
    <w:p w:rsidR="00422FB6" w:rsidRPr="00111F88" w:rsidRDefault="002C18F5" w:rsidP="007A451D">
      <w:pPr>
        <w:widowControl/>
        <w:shd w:val="clear" w:color="auto" w:fill="FFFFFF"/>
        <w:spacing w:before="100" w:beforeAutospacing="1" w:after="100" w:afterAutospacing="1" w:line="460" w:lineRule="exact"/>
        <w:ind w:firstLine="602"/>
        <w:jc w:val="left"/>
        <w:rPr>
          <w:rFonts w:ascii="宋体" w:cs="宋体"/>
          <w:color w:val="000000"/>
          <w:kern w:val="0"/>
          <w:sz w:val="30"/>
          <w:szCs w:val="30"/>
        </w:rPr>
      </w:pPr>
      <w:r>
        <w:rPr>
          <w:rFonts w:ascii="仿宋_GB2312" w:eastAsia="仿宋_GB2312" w:hAnsi="宋体" w:cs="宋体" w:hint="eastAsia"/>
          <w:b/>
          <w:bCs/>
          <w:color w:val="000000"/>
          <w:kern w:val="0"/>
          <w:sz w:val="30"/>
          <w:szCs w:val="30"/>
        </w:rPr>
        <w:t>五</w:t>
      </w:r>
      <w:r w:rsidR="00422FB6" w:rsidRPr="00111F88">
        <w:rPr>
          <w:rFonts w:ascii="仿宋_GB2312" w:eastAsia="仿宋_GB2312" w:hAnsi="宋体" w:cs="宋体" w:hint="eastAsia"/>
          <w:b/>
          <w:bCs/>
          <w:color w:val="000000"/>
          <w:kern w:val="0"/>
          <w:sz w:val="30"/>
          <w:szCs w:val="30"/>
        </w:rPr>
        <w:t>、试卷的报送</w:t>
      </w:r>
    </w:p>
    <w:p w:rsidR="00422FB6" w:rsidRPr="00111F88" w:rsidRDefault="00805D60" w:rsidP="007A451D">
      <w:pPr>
        <w:widowControl/>
        <w:shd w:val="clear" w:color="auto" w:fill="FFFFFF"/>
        <w:spacing w:before="100" w:beforeAutospacing="1" w:after="100" w:afterAutospacing="1" w:line="460" w:lineRule="exact"/>
        <w:ind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lastRenderedPageBreak/>
        <w:t>（一）</w:t>
      </w:r>
      <w:r w:rsidR="00694B78">
        <w:rPr>
          <w:rFonts w:ascii="仿宋_GB2312" w:eastAsia="仿宋_GB2312" w:hAnsi="宋体" w:cs="宋体" w:hint="eastAsia"/>
          <w:color w:val="000000"/>
          <w:kern w:val="0"/>
          <w:sz w:val="30"/>
          <w:szCs w:val="30"/>
        </w:rPr>
        <w:t>6</w:t>
      </w:r>
      <w:r w:rsidR="00164A29">
        <w:rPr>
          <w:rFonts w:ascii="仿宋_GB2312" w:eastAsia="仿宋_GB2312" w:hAnsi="宋体" w:cs="宋体" w:hint="eastAsia"/>
          <w:color w:val="000000"/>
          <w:kern w:val="0"/>
          <w:sz w:val="30"/>
          <w:szCs w:val="30"/>
        </w:rPr>
        <w:t>月</w:t>
      </w:r>
      <w:r w:rsidR="00694B78">
        <w:rPr>
          <w:rFonts w:ascii="仿宋_GB2312" w:eastAsia="仿宋_GB2312" w:hAnsi="宋体" w:cs="宋体" w:hint="eastAsia"/>
          <w:color w:val="000000"/>
          <w:kern w:val="0"/>
          <w:sz w:val="30"/>
          <w:szCs w:val="30"/>
        </w:rPr>
        <w:t>2</w:t>
      </w:r>
      <w:r w:rsidR="00AE18A5">
        <w:rPr>
          <w:rFonts w:ascii="仿宋_GB2312" w:eastAsia="仿宋_GB2312" w:hAnsi="宋体" w:cs="宋体" w:hint="eastAsia"/>
          <w:color w:val="000000"/>
          <w:kern w:val="0"/>
          <w:sz w:val="30"/>
          <w:szCs w:val="30"/>
        </w:rPr>
        <w:t>0</w:t>
      </w:r>
      <w:r w:rsidR="00164A29">
        <w:rPr>
          <w:rFonts w:ascii="仿宋_GB2312" w:eastAsia="仿宋_GB2312" w:hAnsi="宋体" w:cs="宋体" w:hint="eastAsia"/>
          <w:color w:val="000000"/>
          <w:kern w:val="0"/>
          <w:sz w:val="30"/>
          <w:szCs w:val="30"/>
        </w:rPr>
        <w:t>日前，</w:t>
      </w:r>
      <w:r w:rsidR="00F73063">
        <w:rPr>
          <w:rFonts w:ascii="仿宋_GB2312" w:eastAsia="仿宋_GB2312" w:hAnsi="宋体" w:cs="宋体" w:hint="eastAsia"/>
          <w:color w:val="000000"/>
          <w:kern w:val="0"/>
          <w:sz w:val="30"/>
          <w:szCs w:val="30"/>
        </w:rPr>
        <w:t>各</w:t>
      </w:r>
      <w:r>
        <w:rPr>
          <w:rFonts w:ascii="仿宋_GB2312" w:eastAsia="仿宋_GB2312" w:hAnsi="宋体" w:cs="宋体" w:hint="eastAsia"/>
          <w:color w:val="000000"/>
          <w:kern w:val="0"/>
          <w:sz w:val="30"/>
          <w:szCs w:val="30"/>
        </w:rPr>
        <w:t>教学部门</w:t>
      </w:r>
      <w:r w:rsidR="00164A29">
        <w:rPr>
          <w:rFonts w:ascii="仿宋_GB2312" w:eastAsia="仿宋_GB2312" w:hAnsi="宋体" w:cs="宋体" w:hint="eastAsia"/>
          <w:color w:val="000000"/>
          <w:kern w:val="0"/>
          <w:sz w:val="30"/>
          <w:szCs w:val="30"/>
        </w:rPr>
        <w:t>将期末考试</w:t>
      </w:r>
      <w:r w:rsidR="00F73063">
        <w:rPr>
          <w:rFonts w:ascii="仿宋_GB2312" w:eastAsia="仿宋_GB2312" w:hAnsi="宋体" w:cs="宋体" w:hint="eastAsia"/>
          <w:color w:val="000000"/>
          <w:kern w:val="0"/>
          <w:sz w:val="30"/>
          <w:szCs w:val="30"/>
        </w:rPr>
        <w:t>试卷</w:t>
      </w:r>
      <w:r w:rsidR="00164A29">
        <w:rPr>
          <w:rFonts w:ascii="仿宋_GB2312" w:eastAsia="仿宋_GB2312" w:hAnsi="宋体" w:cs="宋体" w:hint="eastAsia"/>
          <w:color w:val="000000"/>
          <w:kern w:val="0"/>
          <w:sz w:val="30"/>
          <w:szCs w:val="30"/>
        </w:rPr>
        <w:t>（P</w:t>
      </w:r>
      <w:r w:rsidR="00164A29">
        <w:rPr>
          <w:rFonts w:ascii="仿宋_GB2312" w:eastAsia="仿宋_GB2312" w:hAnsi="宋体" w:cs="宋体"/>
          <w:color w:val="000000"/>
          <w:kern w:val="0"/>
          <w:sz w:val="30"/>
          <w:szCs w:val="30"/>
        </w:rPr>
        <w:t>DF</w:t>
      </w:r>
      <w:r w:rsidR="00164A29">
        <w:rPr>
          <w:rFonts w:ascii="仿宋_GB2312" w:eastAsia="仿宋_GB2312" w:hAnsi="宋体" w:cs="宋体" w:hint="eastAsia"/>
          <w:color w:val="000000"/>
          <w:kern w:val="0"/>
          <w:sz w:val="30"/>
          <w:szCs w:val="30"/>
        </w:rPr>
        <w:t>版）</w:t>
      </w:r>
      <w:r w:rsidR="00E91E96">
        <w:rPr>
          <w:rFonts w:ascii="仿宋_GB2312" w:eastAsia="仿宋_GB2312" w:hAnsi="宋体" w:cs="宋体" w:hint="eastAsia"/>
          <w:color w:val="000000"/>
          <w:kern w:val="0"/>
          <w:sz w:val="30"/>
          <w:szCs w:val="30"/>
        </w:rPr>
        <w:t>、</w:t>
      </w:r>
      <w:r w:rsidR="00E91E96" w:rsidRPr="00B74CBE">
        <w:rPr>
          <w:rFonts w:ascii="仿宋_GB2312" w:eastAsia="仿宋_GB2312" w:hAnsi="宋体" w:cs="宋体" w:hint="eastAsia"/>
          <w:color w:val="000000"/>
          <w:kern w:val="0"/>
          <w:sz w:val="30"/>
          <w:szCs w:val="30"/>
        </w:rPr>
        <w:t>《河南应用技术职业学院课程考核命题审批表》</w:t>
      </w:r>
      <w:r w:rsidR="00E91E96">
        <w:rPr>
          <w:rFonts w:ascii="仿宋_GB2312" w:eastAsia="仿宋_GB2312" w:hAnsi="宋体" w:cs="宋体" w:hint="eastAsia"/>
          <w:color w:val="000000"/>
          <w:kern w:val="0"/>
          <w:sz w:val="30"/>
          <w:szCs w:val="30"/>
        </w:rPr>
        <w:t>（扫描版）</w:t>
      </w:r>
      <w:r w:rsidR="00AE18A5">
        <w:rPr>
          <w:rFonts w:ascii="仿宋_GB2312" w:eastAsia="仿宋_GB2312" w:hAnsi="宋体" w:cs="宋体" w:hint="eastAsia"/>
          <w:color w:val="000000"/>
          <w:kern w:val="0"/>
          <w:sz w:val="30"/>
          <w:szCs w:val="30"/>
        </w:rPr>
        <w:t>发送至邮箱845857791@qq.com</w:t>
      </w:r>
      <w:r w:rsidR="00646DD7">
        <w:rPr>
          <w:rFonts w:ascii="仿宋_GB2312" w:eastAsia="仿宋_GB2312" w:hAnsi="宋体" w:cs="宋体" w:hint="eastAsia"/>
          <w:color w:val="000000"/>
          <w:kern w:val="0"/>
          <w:sz w:val="30"/>
          <w:szCs w:val="30"/>
        </w:rPr>
        <w:t>；</w:t>
      </w:r>
    </w:p>
    <w:p w:rsidR="00422FB6" w:rsidRPr="00111F88" w:rsidRDefault="00805D60" w:rsidP="007A451D">
      <w:pPr>
        <w:widowControl/>
        <w:shd w:val="clear" w:color="auto" w:fill="FFFFFF"/>
        <w:spacing w:before="100" w:beforeAutospacing="1" w:after="100" w:afterAutospacing="1" w:line="460" w:lineRule="exact"/>
        <w:ind w:firstLine="600"/>
        <w:jc w:val="left"/>
        <w:rPr>
          <w:rFonts w:ascii="宋体" w:cs="宋体"/>
          <w:color w:val="000000"/>
          <w:kern w:val="0"/>
          <w:sz w:val="30"/>
          <w:szCs w:val="30"/>
        </w:rPr>
      </w:pPr>
      <w:r>
        <w:rPr>
          <w:rFonts w:ascii="仿宋_GB2312" w:eastAsia="仿宋_GB2312" w:hAnsi="宋体" w:cs="宋体" w:hint="eastAsia"/>
          <w:color w:val="000000"/>
          <w:kern w:val="0"/>
          <w:sz w:val="30"/>
          <w:szCs w:val="30"/>
        </w:rPr>
        <w:t>（二）</w:t>
      </w:r>
      <w:r w:rsidR="00422FB6" w:rsidRPr="00111F88">
        <w:rPr>
          <w:rFonts w:ascii="仿宋_GB2312" w:eastAsia="仿宋_GB2312" w:hAnsi="宋体" w:cs="宋体" w:hint="eastAsia"/>
          <w:color w:val="000000"/>
          <w:kern w:val="0"/>
          <w:sz w:val="30"/>
          <w:szCs w:val="30"/>
        </w:rPr>
        <w:t>教务处将对试卷进行</w:t>
      </w:r>
      <w:r w:rsidR="002C18F5">
        <w:rPr>
          <w:rFonts w:ascii="仿宋_GB2312" w:eastAsia="仿宋_GB2312" w:hAnsi="宋体" w:cs="宋体" w:hint="eastAsia"/>
          <w:color w:val="000000"/>
          <w:kern w:val="0"/>
          <w:sz w:val="30"/>
          <w:szCs w:val="30"/>
        </w:rPr>
        <w:t>检查</w:t>
      </w:r>
      <w:r w:rsidR="00422FB6" w:rsidRPr="00111F88">
        <w:rPr>
          <w:rFonts w:ascii="仿宋_GB2312" w:eastAsia="仿宋_GB2312" w:hAnsi="宋体" w:cs="宋体" w:hint="eastAsia"/>
          <w:color w:val="000000"/>
          <w:kern w:val="0"/>
          <w:sz w:val="30"/>
          <w:szCs w:val="30"/>
        </w:rPr>
        <w:t>，不合格者将退回相关</w:t>
      </w:r>
      <w:r>
        <w:rPr>
          <w:rFonts w:ascii="仿宋_GB2312" w:eastAsia="仿宋_GB2312" w:hAnsi="宋体" w:cs="宋体" w:hint="eastAsia"/>
          <w:color w:val="000000"/>
          <w:kern w:val="0"/>
          <w:sz w:val="30"/>
          <w:szCs w:val="30"/>
        </w:rPr>
        <w:t>教学部门</w:t>
      </w:r>
      <w:r w:rsidR="00422FB6" w:rsidRPr="00111F88">
        <w:rPr>
          <w:rFonts w:ascii="仿宋_GB2312" w:eastAsia="仿宋_GB2312" w:hAnsi="宋体" w:cs="宋体" w:hint="eastAsia"/>
          <w:color w:val="000000"/>
          <w:kern w:val="0"/>
          <w:sz w:val="30"/>
          <w:szCs w:val="30"/>
        </w:rPr>
        <w:t>，并按</w:t>
      </w:r>
      <w:r w:rsidR="002C18F5">
        <w:rPr>
          <w:rFonts w:ascii="仿宋_GB2312" w:eastAsia="仿宋_GB2312" w:hAnsi="宋体" w:cs="宋体" w:hint="eastAsia"/>
          <w:color w:val="000000"/>
          <w:kern w:val="0"/>
          <w:sz w:val="30"/>
          <w:szCs w:val="30"/>
        </w:rPr>
        <w:t>有关规定处理</w:t>
      </w:r>
      <w:r w:rsidR="00646DD7">
        <w:rPr>
          <w:rFonts w:ascii="仿宋_GB2312" w:eastAsia="仿宋_GB2312" w:hAnsi="宋体" w:cs="宋体" w:hint="eastAsia"/>
          <w:color w:val="000000"/>
          <w:kern w:val="0"/>
          <w:sz w:val="30"/>
          <w:szCs w:val="30"/>
        </w:rPr>
        <w:t>；</w:t>
      </w:r>
    </w:p>
    <w:p w:rsidR="00422FB6" w:rsidRDefault="00805D60" w:rsidP="007A451D">
      <w:pPr>
        <w:widowControl/>
        <w:shd w:val="clear" w:color="auto" w:fill="FFFFFF"/>
        <w:spacing w:before="100" w:beforeAutospacing="1" w:after="100" w:afterAutospacing="1" w:line="460" w:lineRule="exact"/>
        <w:ind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（三）</w:t>
      </w:r>
      <w:r w:rsidR="00E91E96" w:rsidRPr="00B74CBE">
        <w:rPr>
          <w:rFonts w:ascii="仿宋_GB2312" w:eastAsia="仿宋_GB2312" w:hAnsi="宋体" w:cs="宋体" w:hint="eastAsia"/>
          <w:color w:val="000000"/>
          <w:kern w:val="0"/>
          <w:sz w:val="30"/>
          <w:szCs w:val="30"/>
        </w:rPr>
        <w:t>试做的试卷</w:t>
      </w:r>
      <w:r w:rsidR="00E91E96">
        <w:rPr>
          <w:rFonts w:ascii="仿宋_GB2312" w:eastAsia="仿宋_GB2312" w:hAnsi="宋体" w:cs="宋体" w:hint="eastAsia"/>
          <w:color w:val="000000"/>
          <w:kern w:val="0"/>
          <w:sz w:val="30"/>
          <w:szCs w:val="30"/>
        </w:rPr>
        <w:t>、</w:t>
      </w:r>
      <w:r w:rsidR="00422FB6" w:rsidRPr="00B74CBE">
        <w:rPr>
          <w:rFonts w:ascii="仿宋_GB2312" w:eastAsia="仿宋_GB2312" w:hAnsi="宋体" w:cs="宋体" w:hint="eastAsia"/>
          <w:color w:val="000000"/>
          <w:kern w:val="0"/>
          <w:sz w:val="30"/>
          <w:szCs w:val="30"/>
        </w:rPr>
        <w:t>验收合格后</w:t>
      </w:r>
      <w:r w:rsidR="002C18F5" w:rsidRPr="00B74CBE">
        <w:rPr>
          <w:rFonts w:ascii="仿宋_GB2312" w:eastAsia="仿宋_GB2312" w:hAnsi="宋体" w:cs="宋体" w:hint="eastAsia"/>
          <w:color w:val="000000"/>
          <w:kern w:val="0"/>
          <w:sz w:val="30"/>
          <w:szCs w:val="30"/>
        </w:rPr>
        <w:t>的</w:t>
      </w:r>
      <w:r w:rsidR="00E91E96">
        <w:rPr>
          <w:rFonts w:ascii="仿宋_GB2312" w:eastAsia="仿宋_GB2312" w:hAnsi="宋体" w:cs="宋体" w:hint="eastAsia"/>
          <w:color w:val="000000"/>
          <w:kern w:val="0"/>
          <w:sz w:val="30"/>
          <w:szCs w:val="30"/>
        </w:rPr>
        <w:t>正式</w:t>
      </w:r>
      <w:r w:rsidR="002C18F5" w:rsidRPr="00B74CBE">
        <w:rPr>
          <w:rFonts w:ascii="仿宋_GB2312" w:eastAsia="仿宋_GB2312" w:hAnsi="宋体" w:cs="宋体" w:hint="eastAsia"/>
          <w:color w:val="000000"/>
          <w:kern w:val="0"/>
          <w:sz w:val="30"/>
          <w:szCs w:val="30"/>
        </w:rPr>
        <w:t>试卷</w:t>
      </w:r>
      <w:r w:rsidR="00E91E96">
        <w:rPr>
          <w:rFonts w:ascii="仿宋_GB2312" w:eastAsia="仿宋_GB2312" w:hAnsi="宋体" w:cs="宋体" w:hint="eastAsia"/>
          <w:color w:val="000000"/>
          <w:kern w:val="0"/>
          <w:sz w:val="30"/>
          <w:szCs w:val="30"/>
        </w:rPr>
        <w:t>、</w:t>
      </w:r>
      <w:r w:rsidR="00B84AA3" w:rsidRPr="00B74CBE">
        <w:rPr>
          <w:rFonts w:ascii="仿宋_GB2312" w:eastAsia="仿宋_GB2312" w:hAnsi="宋体" w:cs="宋体" w:hint="eastAsia"/>
          <w:color w:val="000000"/>
          <w:kern w:val="0"/>
          <w:sz w:val="30"/>
          <w:szCs w:val="30"/>
        </w:rPr>
        <w:t>《河南应用技术职业学院课程考核命题审批表》</w:t>
      </w:r>
      <w:r w:rsidR="007117BC" w:rsidRPr="00B74CBE">
        <w:rPr>
          <w:rFonts w:ascii="仿宋_GB2312" w:eastAsia="仿宋_GB2312" w:hAnsi="宋体" w:cs="宋体" w:hint="eastAsia"/>
          <w:color w:val="000000"/>
          <w:kern w:val="0"/>
          <w:sz w:val="30"/>
          <w:szCs w:val="30"/>
        </w:rPr>
        <w:t>由各</w:t>
      </w:r>
      <w:r>
        <w:rPr>
          <w:rFonts w:ascii="仿宋_GB2312" w:eastAsia="仿宋_GB2312" w:hAnsi="宋体" w:cs="宋体" w:hint="eastAsia"/>
          <w:color w:val="000000"/>
          <w:kern w:val="0"/>
          <w:sz w:val="30"/>
          <w:szCs w:val="30"/>
        </w:rPr>
        <w:t>教学部门</w:t>
      </w:r>
      <w:r w:rsidR="007117BC" w:rsidRPr="00B74CBE">
        <w:rPr>
          <w:rFonts w:ascii="仿宋_GB2312" w:eastAsia="仿宋_GB2312" w:hAnsi="宋体" w:cs="宋体" w:hint="eastAsia"/>
          <w:color w:val="000000"/>
          <w:kern w:val="0"/>
          <w:sz w:val="30"/>
          <w:szCs w:val="30"/>
        </w:rPr>
        <w:t>保存</w:t>
      </w:r>
      <w:r w:rsidR="00CB3E22" w:rsidRPr="00B74CBE">
        <w:rPr>
          <w:rFonts w:ascii="仿宋_GB2312" w:eastAsia="仿宋_GB2312" w:hAnsi="宋体" w:cs="宋体" w:hint="eastAsia"/>
          <w:color w:val="000000"/>
          <w:kern w:val="0"/>
          <w:sz w:val="30"/>
          <w:szCs w:val="30"/>
        </w:rPr>
        <w:t>备查</w:t>
      </w:r>
      <w:r w:rsidR="00422FB6" w:rsidRPr="00B74CBE">
        <w:rPr>
          <w:rFonts w:ascii="仿宋_GB2312" w:eastAsia="仿宋_GB2312" w:hAnsi="宋体" w:cs="宋体" w:hint="eastAsia"/>
          <w:color w:val="000000"/>
          <w:kern w:val="0"/>
          <w:sz w:val="30"/>
          <w:szCs w:val="30"/>
        </w:rPr>
        <w:t>。</w:t>
      </w:r>
    </w:p>
    <w:p w:rsidR="002C18F5" w:rsidRPr="00111F88" w:rsidRDefault="002C18F5" w:rsidP="007A451D">
      <w:pPr>
        <w:widowControl/>
        <w:shd w:val="clear" w:color="auto" w:fill="FFFFFF"/>
        <w:spacing w:before="100" w:beforeAutospacing="1" w:after="100" w:afterAutospacing="1" w:line="460" w:lineRule="exact"/>
        <w:ind w:firstLine="602"/>
        <w:jc w:val="left"/>
        <w:rPr>
          <w:rFonts w:ascii="宋体" w:cs="宋体"/>
          <w:color w:val="000000"/>
          <w:kern w:val="0"/>
          <w:sz w:val="30"/>
          <w:szCs w:val="30"/>
        </w:rPr>
      </w:pPr>
      <w:r>
        <w:rPr>
          <w:rFonts w:ascii="仿宋_GB2312" w:eastAsia="仿宋_GB2312" w:hAnsi="宋体" w:cs="宋体" w:hint="eastAsia"/>
          <w:b/>
          <w:bCs/>
          <w:color w:val="000000"/>
          <w:kern w:val="0"/>
          <w:sz w:val="30"/>
          <w:szCs w:val="30"/>
        </w:rPr>
        <w:t>六</w:t>
      </w:r>
      <w:r w:rsidRPr="00111F88">
        <w:rPr>
          <w:rFonts w:ascii="仿宋_GB2312" w:eastAsia="仿宋_GB2312" w:hAnsi="宋体" w:cs="宋体" w:hint="eastAsia"/>
          <w:b/>
          <w:bCs/>
          <w:color w:val="000000"/>
          <w:kern w:val="0"/>
          <w:sz w:val="30"/>
          <w:szCs w:val="30"/>
        </w:rPr>
        <w:t>、试卷安全与保密</w:t>
      </w:r>
    </w:p>
    <w:p w:rsidR="002C18F5" w:rsidRPr="00111F88" w:rsidRDefault="00805D60" w:rsidP="007A451D">
      <w:pPr>
        <w:widowControl/>
        <w:shd w:val="clear" w:color="auto" w:fill="FFFFFF"/>
        <w:spacing w:before="100" w:beforeAutospacing="1" w:after="100" w:afterAutospacing="1" w:line="460" w:lineRule="exact"/>
        <w:ind w:firstLine="600"/>
        <w:jc w:val="left"/>
        <w:rPr>
          <w:rFonts w:ascii="宋体" w:cs="宋体"/>
          <w:color w:val="000000"/>
          <w:kern w:val="0"/>
          <w:sz w:val="30"/>
          <w:szCs w:val="30"/>
        </w:rPr>
      </w:pPr>
      <w:r>
        <w:rPr>
          <w:rFonts w:ascii="仿宋_GB2312" w:eastAsia="仿宋_GB2312" w:hAnsi="宋体" w:cs="宋体" w:hint="eastAsia"/>
          <w:color w:val="000000"/>
          <w:kern w:val="0"/>
          <w:sz w:val="30"/>
          <w:szCs w:val="30"/>
        </w:rPr>
        <w:t>（一）</w:t>
      </w:r>
      <w:r w:rsidR="002C18F5" w:rsidRPr="00111F88">
        <w:rPr>
          <w:rFonts w:ascii="仿宋_GB2312" w:eastAsia="仿宋_GB2312" w:hAnsi="宋体" w:cs="宋体" w:hint="eastAsia"/>
          <w:color w:val="000000"/>
          <w:kern w:val="0"/>
          <w:sz w:val="30"/>
          <w:szCs w:val="30"/>
        </w:rPr>
        <w:t>请各</w:t>
      </w:r>
      <w:r>
        <w:rPr>
          <w:rFonts w:ascii="仿宋_GB2312" w:eastAsia="仿宋_GB2312" w:hAnsi="宋体" w:cs="宋体" w:hint="eastAsia"/>
          <w:color w:val="000000"/>
          <w:kern w:val="0"/>
          <w:sz w:val="30"/>
          <w:szCs w:val="30"/>
        </w:rPr>
        <w:t>教学部门</w:t>
      </w:r>
      <w:r w:rsidR="002C18F5" w:rsidRPr="00111F88">
        <w:rPr>
          <w:rFonts w:ascii="仿宋_GB2312" w:eastAsia="仿宋_GB2312" w:hAnsi="宋体" w:cs="宋体" w:hint="eastAsia"/>
          <w:color w:val="000000"/>
          <w:kern w:val="0"/>
          <w:sz w:val="30"/>
          <w:szCs w:val="30"/>
        </w:rPr>
        <w:t>做好试卷题目的安全保密工作，试卷题目的电子版和纸质版要集中存放，并由专人保管；</w:t>
      </w:r>
    </w:p>
    <w:p w:rsidR="002C18F5" w:rsidRPr="00111F88" w:rsidRDefault="00805D60" w:rsidP="007A451D">
      <w:pPr>
        <w:widowControl/>
        <w:shd w:val="clear" w:color="auto" w:fill="FFFFFF"/>
        <w:spacing w:before="100" w:beforeAutospacing="1" w:after="100" w:afterAutospacing="1" w:line="460" w:lineRule="exact"/>
        <w:ind w:firstLine="600"/>
        <w:jc w:val="left"/>
        <w:rPr>
          <w:rFonts w:ascii="宋体" w:cs="宋体"/>
          <w:color w:val="000000"/>
          <w:kern w:val="0"/>
          <w:sz w:val="30"/>
          <w:szCs w:val="30"/>
        </w:rPr>
      </w:pPr>
      <w:r>
        <w:rPr>
          <w:rFonts w:ascii="仿宋_GB2312" w:eastAsia="仿宋_GB2312" w:hAnsi="宋体" w:cs="宋体" w:hint="eastAsia"/>
          <w:color w:val="000000"/>
          <w:kern w:val="0"/>
          <w:sz w:val="30"/>
          <w:szCs w:val="30"/>
        </w:rPr>
        <w:t>（二）</w:t>
      </w:r>
      <w:r w:rsidR="007826FE">
        <w:rPr>
          <w:rFonts w:ascii="仿宋_GB2312" w:eastAsia="仿宋_GB2312" w:hAnsi="宋体" w:cs="宋体" w:hint="eastAsia"/>
          <w:color w:val="000000"/>
          <w:kern w:val="0"/>
          <w:sz w:val="30"/>
          <w:szCs w:val="30"/>
        </w:rPr>
        <w:t>各命题人严禁将试卷的</w:t>
      </w:r>
      <w:r w:rsidR="002C18F5" w:rsidRPr="00111F88">
        <w:rPr>
          <w:rFonts w:ascii="仿宋_GB2312" w:eastAsia="仿宋_GB2312" w:hAnsi="宋体" w:cs="宋体" w:hint="eastAsia"/>
          <w:color w:val="000000"/>
          <w:kern w:val="0"/>
          <w:sz w:val="30"/>
          <w:szCs w:val="30"/>
        </w:rPr>
        <w:t>原题</w:t>
      </w:r>
      <w:r w:rsidR="007826FE">
        <w:rPr>
          <w:rFonts w:ascii="仿宋_GB2312" w:eastAsia="仿宋_GB2312" w:hAnsi="宋体" w:cs="宋体" w:hint="eastAsia"/>
          <w:color w:val="000000"/>
          <w:kern w:val="0"/>
          <w:sz w:val="30"/>
          <w:szCs w:val="30"/>
        </w:rPr>
        <w:t>、答案</w:t>
      </w:r>
      <w:r w:rsidR="002C18F5" w:rsidRPr="00111F88">
        <w:rPr>
          <w:rFonts w:ascii="仿宋_GB2312" w:eastAsia="仿宋_GB2312" w:hAnsi="宋体" w:cs="宋体" w:hint="eastAsia"/>
          <w:color w:val="000000"/>
          <w:kern w:val="0"/>
          <w:sz w:val="30"/>
          <w:szCs w:val="30"/>
        </w:rPr>
        <w:t>（包括</w:t>
      </w:r>
      <w:r w:rsidR="002C18F5" w:rsidRPr="00111F88">
        <w:rPr>
          <w:rFonts w:ascii="仿宋_GB2312" w:eastAsia="仿宋_GB2312" w:hAnsi="宋体" w:cs="宋体"/>
          <w:color w:val="000000"/>
          <w:kern w:val="0"/>
          <w:sz w:val="30"/>
          <w:szCs w:val="30"/>
        </w:rPr>
        <w:t>A</w:t>
      </w:r>
      <w:r w:rsidR="002C18F5" w:rsidRPr="00111F88">
        <w:rPr>
          <w:rFonts w:ascii="仿宋_GB2312" w:eastAsia="仿宋_GB2312" w:hAnsi="宋体" w:cs="宋体" w:hint="eastAsia"/>
          <w:color w:val="000000"/>
          <w:kern w:val="0"/>
          <w:sz w:val="30"/>
          <w:szCs w:val="30"/>
        </w:rPr>
        <w:t>、</w:t>
      </w:r>
      <w:r w:rsidR="002C18F5" w:rsidRPr="00111F88">
        <w:rPr>
          <w:rFonts w:ascii="仿宋_GB2312" w:eastAsia="仿宋_GB2312" w:hAnsi="宋体" w:cs="宋体"/>
          <w:color w:val="000000"/>
          <w:kern w:val="0"/>
          <w:sz w:val="30"/>
          <w:szCs w:val="30"/>
        </w:rPr>
        <w:t>B</w:t>
      </w:r>
      <w:r w:rsidR="00646DD7">
        <w:rPr>
          <w:rFonts w:ascii="仿宋_GB2312" w:eastAsia="仿宋_GB2312" w:hAnsi="宋体" w:cs="宋体" w:hint="eastAsia"/>
          <w:color w:val="000000"/>
          <w:kern w:val="0"/>
          <w:sz w:val="30"/>
          <w:szCs w:val="30"/>
        </w:rPr>
        <w:t>卷）以任何形式给予学生讲解或作为复习资料。</w:t>
      </w:r>
    </w:p>
    <w:p w:rsidR="00422FB6" w:rsidRPr="00111F88" w:rsidRDefault="00422FB6" w:rsidP="007A451D">
      <w:pPr>
        <w:widowControl/>
        <w:shd w:val="clear" w:color="auto" w:fill="FFFFFF"/>
        <w:spacing w:before="100" w:beforeAutospacing="1" w:after="100" w:afterAutospacing="1" w:line="460" w:lineRule="exact"/>
        <w:ind w:firstLine="663"/>
        <w:jc w:val="left"/>
        <w:rPr>
          <w:rFonts w:ascii="宋体" w:cs="宋体"/>
          <w:color w:val="000000"/>
          <w:kern w:val="0"/>
          <w:sz w:val="30"/>
          <w:szCs w:val="30"/>
        </w:rPr>
      </w:pPr>
      <w:r w:rsidRPr="00111F88">
        <w:rPr>
          <w:rFonts w:ascii="仿宋_GB2312" w:eastAsia="仿宋_GB2312" w:hAnsi="宋体" w:cs="宋体" w:hint="eastAsia"/>
          <w:color w:val="000000"/>
          <w:kern w:val="0"/>
          <w:sz w:val="30"/>
          <w:szCs w:val="30"/>
        </w:rPr>
        <w:t>请各</w:t>
      </w:r>
      <w:r w:rsidR="00805D60">
        <w:rPr>
          <w:rFonts w:ascii="仿宋_GB2312" w:eastAsia="仿宋_GB2312" w:hAnsi="宋体" w:cs="宋体" w:hint="eastAsia"/>
          <w:color w:val="000000"/>
          <w:kern w:val="0"/>
          <w:sz w:val="30"/>
          <w:szCs w:val="30"/>
        </w:rPr>
        <w:t>教学部门</w:t>
      </w:r>
      <w:r w:rsidRPr="00111F88">
        <w:rPr>
          <w:rFonts w:ascii="仿宋_GB2312" w:eastAsia="仿宋_GB2312" w:hAnsi="宋体" w:cs="宋体" w:hint="eastAsia"/>
          <w:color w:val="000000"/>
          <w:kern w:val="0"/>
          <w:sz w:val="30"/>
          <w:szCs w:val="30"/>
        </w:rPr>
        <w:t>认真组织</w:t>
      </w:r>
      <w:r w:rsidR="007826FE">
        <w:rPr>
          <w:rFonts w:ascii="仿宋_GB2312" w:eastAsia="仿宋_GB2312" w:hAnsi="宋体" w:cs="宋体" w:hint="eastAsia"/>
          <w:color w:val="000000"/>
          <w:kern w:val="0"/>
          <w:sz w:val="30"/>
          <w:szCs w:val="30"/>
        </w:rPr>
        <w:t>开展</w:t>
      </w:r>
      <w:r w:rsidRPr="00111F88">
        <w:rPr>
          <w:rFonts w:ascii="仿宋_GB2312" w:eastAsia="仿宋_GB2312" w:hAnsi="宋体" w:cs="宋体" w:hint="eastAsia"/>
          <w:color w:val="000000"/>
          <w:kern w:val="0"/>
          <w:sz w:val="30"/>
          <w:szCs w:val="30"/>
        </w:rPr>
        <w:t>期末考试试卷命题工作，严格按照相关要求命题。各</w:t>
      </w:r>
      <w:r w:rsidR="00805D60">
        <w:rPr>
          <w:rFonts w:ascii="仿宋_GB2312" w:eastAsia="仿宋_GB2312" w:hAnsi="宋体" w:cs="宋体" w:hint="eastAsia"/>
          <w:color w:val="000000"/>
          <w:kern w:val="0"/>
          <w:sz w:val="30"/>
          <w:szCs w:val="30"/>
        </w:rPr>
        <w:t>教学部门</w:t>
      </w:r>
      <w:r w:rsidRPr="00111F88">
        <w:rPr>
          <w:rFonts w:ascii="仿宋_GB2312" w:eastAsia="仿宋_GB2312" w:hAnsi="宋体" w:cs="宋体" w:hint="eastAsia"/>
          <w:color w:val="000000"/>
          <w:kern w:val="0"/>
          <w:sz w:val="30"/>
          <w:szCs w:val="30"/>
        </w:rPr>
        <w:t>负责人请做好监</w:t>
      </w:r>
      <w:r w:rsidR="006B608C">
        <w:rPr>
          <w:rFonts w:ascii="仿宋_GB2312" w:eastAsia="仿宋_GB2312" w:hAnsi="宋体" w:cs="宋体" w:hint="eastAsia"/>
          <w:color w:val="000000"/>
          <w:kern w:val="0"/>
          <w:sz w:val="30"/>
          <w:szCs w:val="30"/>
        </w:rPr>
        <w:t>督、指导工作，保证命题工作按时保质</w:t>
      </w:r>
      <w:r w:rsidR="006B608C" w:rsidRPr="00B74CBE">
        <w:rPr>
          <w:rFonts w:ascii="仿宋_GB2312" w:eastAsia="仿宋_GB2312" w:hAnsi="宋体" w:cs="宋体" w:hint="eastAsia"/>
          <w:color w:val="000000"/>
          <w:kern w:val="0"/>
          <w:sz w:val="30"/>
          <w:szCs w:val="30"/>
        </w:rPr>
        <w:t>完成。如出现命题错误</w:t>
      </w:r>
      <w:r w:rsidR="006B608C">
        <w:rPr>
          <w:rFonts w:ascii="仿宋_GB2312" w:eastAsia="仿宋_GB2312" w:hAnsi="宋体" w:cs="宋体" w:hint="eastAsia"/>
          <w:color w:val="000000"/>
          <w:kern w:val="0"/>
          <w:sz w:val="30"/>
          <w:szCs w:val="30"/>
        </w:rPr>
        <w:t>、试卷错误或试题泄露等情况，将</w:t>
      </w:r>
      <w:r w:rsidR="00054CC6">
        <w:rPr>
          <w:rFonts w:ascii="仿宋_GB2312" w:eastAsia="仿宋_GB2312" w:hAnsi="宋体" w:cs="宋体" w:hint="eastAsia"/>
          <w:color w:val="000000"/>
          <w:kern w:val="0"/>
          <w:sz w:val="30"/>
          <w:szCs w:val="30"/>
        </w:rPr>
        <w:t>根据</w:t>
      </w:r>
      <w:r w:rsidR="006B608C">
        <w:rPr>
          <w:rFonts w:ascii="仿宋_GB2312" w:eastAsia="仿宋_GB2312" w:hAnsi="宋体" w:cs="宋体" w:hint="eastAsia"/>
          <w:color w:val="000000"/>
          <w:kern w:val="0"/>
          <w:sz w:val="30"/>
          <w:szCs w:val="30"/>
        </w:rPr>
        <w:t>《河南应用技术职业学院教学事故认定与处理实施细则（试行）》进行处理。</w:t>
      </w:r>
    </w:p>
    <w:p w:rsidR="00422FB6" w:rsidRPr="00111F88" w:rsidRDefault="00422FB6" w:rsidP="007A451D">
      <w:pPr>
        <w:widowControl/>
        <w:shd w:val="clear" w:color="auto" w:fill="FFFFFF"/>
        <w:spacing w:before="100" w:beforeAutospacing="1" w:after="100" w:afterAutospacing="1" w:line="460" w:lineRule="exact"/>
        <w:ind w:firstLine="5954"/>
        <w:jc w:val="left"/>
        <w:rPr>
          <w:rFonts w:ascii="宋体" w:cs="宋体"/>
          <w:color w:val="000000"/>
          <w:kern w:val="0"/>
          <w:sz w:val="30"/>
          <w:szCs w:val="30"/>
        </w:rPr>
      </w:pPr>
      <w:r w:rsidRPr="00111F88">
        <w:rPr>
          <w:rFonts w:ascii="仿宋_GB2312" w:eastAsia="仿宋_GB2312" w:hAnsi="宋体" w:cs="宋体" w:hint="eastAsia"/>
          <w:color w:val="000000"/>
          <w:kern w:val="0"/>
          <w:sz w:val="30"/>
          <w:szCs w:val="30"/>
        </w:rPr>
        <w:t>教务处</w:t>
      </w:r>
    </w:p>
    <w:p w:rsidR="00422FB6" w:rsidRPr="00111F88" w:rsidRDefault="00422FB6" w:rsidP="007A451D">
      <w:pPr>
        <w:widowControl/>
        <w:shd w:val="clear" w:color="auto" w:fill="FFFFFF"/>
        <w:spacing w:before="100" w:beforeAutospacing="1" w:after="100" w:afterAutospacing="1" w:line="460" w:lineRule="exact"/>
        <w:ind w:firstLine="5529"/>
        <w:jc w:val="left"/>
        <w:rPr>
          <w:rFonts w:ascii="宋体" w:cs="宋体"/>
          <w:color w:val="000000"/>
          <w:kern w:val="0"/>
          <w:sz w:val="30"/>
          <w:szCs w:val="30"/>
        </w:rPr>
      </w:pPr>
      <w:r w:rsidRPr="00111F88">
        <w:rPr>
          <w:rFonts w:ascii="仿宋_GB2312" w:eastAsia="仿宋_GB2312" w:hAnsi="宋体" w:cs="宋体"/>
          <w:color w:val="000000"/>
          <w:kern w:val="0"/>
          <w:sz w:val="30"/>
          <w:szCs w:val="30"/>
        </w:rPr>
        <w:t>20</w:t>
      </w:r>
      <w:r w:rsidR="00805D60">
        <w:rPr>
          <w:rFonts w:ascii="仿宋_GB2312" w:eastAsia="仿宋_GB2312" w:hAnsi="宋体" w:cs="宋体" w:hint="eastAsia"/>
          <w:color w:val="000000"/>
          <w:kern w:val="0"/>
          <w:sz w:val="30"/>
          <w:szCs w:val="30"/>
        </w:rPr>
        <w:t>2</w:t>
      </w:r>
      <w:r w:rsidR="00694B78">
        <w:rPr>
          <w:rFonts w:ascii="仿宋_GB2312" w:eastAsia="仿宋_GB2312" w:hAnsi="宋体" w:cs="宋体" w:hint="eastAsia"/>
          <w:color w:val="000000"/>
          <w:kern w:val="0"/>
          <w:sz w:val="30"/>
          <w:szCs w:val="30"/>
        </w:rPr>
        <w:t>1</w:t>
      </w:r>
      <w:r w:rsidRPr="00111F88">
        <w:rPr>
          <w:rFonts w:ascii="仿宋_GB2312" w:eastAsia="仿宋_GB2312" w:hAnsi="宋体" w:cs="宋体" w:hint="eastAsia"/>
          <w:color w:val="000000"/>
          <w:kern w:val="0"/>
          <w:sz w:val="30"/>
          <w:szCs w:val="30"/>
        </w:rPr>
        <w:t>年</w:t>
      </w:r>
      <w:r w:rsidR="00694B78">
        <w:rPr>
          <w:rFonts w:ascii="仿宋_GB2312" w:eastAsia="仿宋_GB2312" w:hAnsi="宋体" w:cs="宋体" w:hint="eastAsia"/>
          <w:color w:val="000000"/>
          <w:kern w:val="0"/>
          <w:sz w:val="30"/>
          <w:szCs w:val="30"/>
        </w:rPr>
        <w:t>6</w:t>
      </w:r>
      <w:r w:rsidRPr="00111F88">
        <w:rPr>
          <w:rFonts w:ascii="仿宋_GB2312" w:eastAsia="仿宋_GB2312" w:hAnsi="宋体" w:cs="宋体" w:hint="eastAsia"/>
          <w:color w:val="000000"/>
          <w:kern w:val="0"/>
          <w:sz w:val="30"/>
          <w:szCs w:val="30"/>
        </w:rPr>
        <w:t>月</w:t>
      </w:r>
      <w:r w:rsidR="00805D60">
        <w:rPr>
          <w:rFonts w:ascii="仿宋_GB2312" w:eastAsia="仿宋_GB2312" w:hAnsi="宋体" w:cs="宋体" w:hint="eastAsia"/>
          <w:color w:val="000000"/>
          <w:kern w:val="0"/>
          <w:sz w:val="30"/>
          <w:szCs w:val="30"/>
        </w:rPr>
        <w:t>1</w:t>
      </w:r>
      <w:r w:rsidR="00694B78">
        <w:rPr>
          <w:rFonts w:ascii="仿宋_GB2312" w:eastAsia="仿宋_GB2312" w:hAnsi="宋体" w:cs="宋体" w:hint="eastAsia"/>
          <w:color w:val="000000"/>
          <w:kern w:val="0"/>
          <w:sz w:val="30"/>
          <w:szCs w:val="30"/>
        </w:rPr>
        <w:t>0</w:t>
      </w:r>
      <w:r w:rsidRPr="00111F88">
        <w:rPr>
          <w:rFonts w:ascii="仿宋_GB2312" w:eastAsia="仿宋_GB2312" w:hAnsi="宋体" w:cs="宋体" w:hint="eastAsia"/>
          <w:color w:val="000000"/>
          <w:kern w:val="0"/>
          <w:sz w:val="30"/>
          <w:szCs w:val="30"/>
        </w:rPr>
        <w:t>日</w:t>
      </w:r>
    </w:p>
    <w:p w:rsidR="002F4F3A" w:rsidRDefault="002F4F3A" w:rsidP="007A451D">
      <w:pPr>
        <w:spacing w:line="460" w:lineRule="exac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附件1：《</w:t>
      </w:r>
      <w:r w:rsidR="00694B78">
        <w:rPr>
          <w:rFonts w:ascii="仿宋_GB2312" w:eastAsia="仿宋_GB2312" w:hAnsi="宋体" w:cs="宋体" w:hint="eastAsia"/>
          <w:color w:val="000000"/>
          <w:kern w:val="0"/>
          <w:sz w:val="30"/>
          <w:szCs w:val="30"/>
        </w:rPr>
        <w:t>2020-2021学年第二学期</w:t>
      </w:r>
      <w:r w:rsidRPr="002F4F3A">
        <w:rPr>
          <w:rFonts w:ascii="仿宋_GB2312" w:eastAsia="仿宋_GB2312" w:hAnsi="宋体" w:cs="宋体" w:hint="eastAsia"/>
          <w:color w:val="000000"/>
          <w:kern w:val="0"/>
          <w:sz w:val="30"/>
          <w:szCs w:val="30"/>
        </w:rPr>
        <w:t>期末考试考试科目与试卷代号对应表</w:t>
      </w:r>
      <w:r>
        <w:rPr>
          <w:rFonts w:ascii="仿宋_GB2312" w:eastAsia="仿宋_GB2312" w:hAnsi="宋体" w:cs="宋体" w:hint="eastAsia"/>
          <w:color w:val="000000"/>
          <w:kern w:val="0"/>
          <w:sz w:val="30"/>
          <w:szCs w:val="30"/>
        </w:rPr>
        <w:t>》</w:t>
      </w:r>
      <w:r w:rsidR="00B42D29">
        <w:rPr>
          <w:rFonts w:ascii="仿宋_GB2312" w:eastAsia="仿宋_GB2312" w:hAnsi="宋体" w:cs="宋体" w:hint="eastAsia"/>
          <w:color w:val="000000"/>
          <w:kern w:val="0"/>
          <w:sz w:val="30"/>
          <w:szCs w:val="30"/>
        </w:rPr>
        <w:t>和《</w:t>
      </w:r>
      <w:r w:rsidR="00B42D29" w:rsidRPr="00B42D29">
        <w:rPr>
          <w:rFonts w:ascii="仿宋_GB2312" w:eastAsia="仿宋_GB2312" w:hAnsi="宋体" w:cs="宋体" w:hint="eastAsia"/>
          <w:color w:val="000000"/>
          <w:kern w:val="0"/>
          <w:sz w:val="30"/>
          <w:szCs w:val="30"/>
        </w:rPr>
        <w:t>2020—2021学年第</w:t>
      </w:r>
      <w:r w:rsidR="0013798B">
        <w:rPr>
          <w:rFonts w:ascii="仿宋_GB2312" w:eastAsia="仿宋_GB2312" w:hAnsi="宋体" w:cs="宋体" w:hint="eastAsia"/>
          <w:color w:val="000000"/>
          <w:kern w:val="0"/>
          <w:sz w:val="30"/>
          <w:szCs w:val="30"/>
        </w:rPr>
        <w:t>二</w:t>
      </w:r>
      <w:r w:rsidR="00B42D29" w:rsidRPr="00B42D29">
        <w:rPr>
          <w:rFonts w:ascii="仿宋_GB2312" w:eastAsia="仿宋_GB2312" w:hAnsi="宋体" w:cs="宋体" w:hint="eastAsia"/>
          <w:color w:val="000000"/>
          <w:kern w:val="0"/>
          <w:sz w:val="30"/>
          <w:szCs w:val="30"/>
        </w:rPr>
        <w:t>学期期末考试各班级考试科目表</w:t>
      </w:r>
      <w:r w:rsidR="00B42D29">
        <w:rPr>
          <w:rFonts w:ascii="仿宋_GB2312" w:eastAsia="仿宋_GB2312" w:hAnsi="宋体" w:cs="宋体" w:hint="eastAsia"/>
          <w:color w:val="000000"/>
          <w:kern w:val="0"/>
          <w:sz w:val="30"/>
          <w:szCs w:val="30"/>
        </w:rPr>
        <w:t>》</w:t>
      </w:r>
    </w:p>
    <w:p w:rsidR="007117BC" w:rsidRPr="007117BC" w:rsidRDefault="007117BC" w:rsidP="007A451D">
      <w:pPr>
        <w:spacing w:line="460" w:lineRule="exact"/>
        <w:rPr>
          <w:rFonts w:ascii="仿宋_GB2312" w:eastAsia="仿宋_GB2312" w:hAnsi="宋体" w:cs="宋体"/>
          <w:color w:val="000000"/>
          <w:kern w:val="0"/>
          <w:sz w:val="30"/>
          <w:szCs w:val="30"/>
        </w:rPr>
      </w:pPr>
      <w:r w:rsidRPr="007117BC">
        <w:rPr>
          <w:rFonts w:ascii="仿宋_GB2312" w:eastAsia="仿宋_GB2312" w:hAnsi="宋体" w:cs="宋体" w:hint="eastAsia"/>
          <w:color w:val="000000"/>
          <w:kern w:val="0"/>
          <w:sz w:val="30"/>
          <w:szCs w:val="30"/>
        </w:rPr>
        <w:t>附件</w:t>
      </w:r>
      <w:r w:rsidR="002F4F3A">
        <w:rPr>
          <w:rFonts w:ascii="仿宋_GB2312" w:eastAsia="仿宋_GB2312" w:hAnsi="宋体" w:cs="宋体" w:hint="eastAsia"/>
          <w:color w:val="000000"/>
          <w:kern w:val="0"/>
          <w:sz w:val="30"/>
          <w:szCs w:val="30"/>
        </w:rPr>
        <w:t>2</w:t>
      </w:r>
      <w:r w:rsidRPr="007117BC">
        <w:rPr>
          <w:rFonts w:ascii="仿宋_GB2312" w:eastAsia="仿宋_GB2312" w:hAnsi="宋体" w:cs="宋体" w:hint="eastAsia"/>
          <w:color w:val="000000"/>
          <w:kern w:val="0"/>
          <w:sz w:val="30"/>
          <w:szCs w:val="30"/>
        </w:rPr>
        <w:t>：《河南应用技术职业学院课程考核命题审批表》</w:t>
      </w:r>
    </w:p>
    <w:p w:rsidR="007117BC" w:rsidRPr="007117BC" w:rsidRDefault="007117BC" w:rsidP="007A451D">
      <w:pPr>
        <w:spacing w:line="460" w:lineRule="exact"/>
        <w:rPr>
          <w:rFonts w:ascii="仿宋_GB2312" w:eastAsia="仿宋_GB2312" w:hAnsi="宋体" w:cs="宋体"/>
          <w:color w:val="000000"/>
          <w:kern w:val="0"/>
          <w:sz w:val="30"/>
          <w:szCs w:val="30"/>
        </w:rPr>
      </w:pPr>
      <w:r w:rsidRPr="007117BC">
        <w:rPr>
          <w:rFonts w:ascii="仿宋_GB2312" w:eastAsia="仿宋_GB2312" w:hAnsi="宋体" w:cs="宋体" w:hint="eastAsia"/>
          <w:color w:val="000000"/>
          <w:kern w:val="0"/>
          <w:sz w:val="30"/>
          <w:szCs w:val="30"/>
        </w:rPr>
        <w:t>附件</w:t>
      </w:r>
      <w:r w:rsidR="002F4F3A">
        <w:rPr>
          <w:rFonts w:ascii="仿宋_GB2312" w:eastAsia="仿宋_GB2312" w:hAnsi="宋体" w:cs="宋体" w:hint="eastAsia"/>
          <w:color w:val="000000"/>
          <w:kern w:val="0"/>
          <w:sz w:val="30"/>
          <w:szCs w:val="30"/>
        </w:rPr>
        <w:t>3</w:t>
      </w:r>
      <w:r w:rsidRPr="007117BC">
        <w:rPr>
          <w:rFonts w:ascii="仿宋_GB2312" w:eastAsia="仿宋_GB2312" w:hAnsi="宋体" w:cs="宋体" w:hint="eastAsia"/>
          <w:color w:val="000000"/>
          <w:kern w:val="0"/>
          <w:sz w:val="30"/>
          <w:szCs w:val="30"/>
        </w:rPr>
        <w:t>：期末考试试卷</w:t>
      </w:r>
      <w:r w:rsidR="00646DD7">
        <w:rPr>
          <w:rFonts w:ascii="仿宋_GB2312" w:eastAsia="仿宋_GB2312" w:hAnsi="宋体" w:cs="宋体" w:hint="eastAsia"/>
          <w:color w:val="000000"/>
          <w:kern w:val="0"/>
          <w:sz w:val="30"/>
          <w:szCs w:val="30"/>
        </w:rPr>
        <w:t>及参考答案</w:t>
      </w:r>
      <w:r w:rsidRPr="007117BC">
        <w:rPr>
          <w:rFonts w:ascii="仿宋_GB2312" w:eastAsia="仿宋_GB2312" w:hAnsi="宋体" w:cs="宋体" w:hint="eastAsia"/>
          <w:color w:val="000000"/>
          <w:kern w:val="0"/>
          <w:sz w:val="30"/>
          <w:szCs w:val="30"/>
        </w:rPr>
        <w:t>模板</w:t>
      </w:r>
    </w:p>
    <w:sectPr w:rsidR="007117BC" w:rsidRPr="007117BC" w:rsidSect="00511BDE">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0786" w:rsidRDefault="008E0786" w:rsidP="00B84AA3">
      <w:r>
        <w:separator/>
      </w:r>
    </w:p>
  </w:endnote>
  <w:endnote w:type="continuationSeparator" w:id="0">
    <w:p w:rsidR="008E0786" w:rsidRDefault="008E0786" w:rsidP="00B84A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C75" w:rsidRDefault="00986B2B">
    <w:pPr>
      <w:pStyle w:val="a4"/>
      <w:jc w:val="center"/>
    </w:pPr>
    <w:r>
      <w:fldChar w:fldCharType="begin"/>
    </w:r>
    <w:r w:rsidR="000E4C75">
      <w:instrText>PAGE   \* MERGEFORMAT</w:instrText>
    </w:r>
    <w:r>
      <w:fldChar w:fldCharType="separate"/>
    </w:r>
    <w:r w:rsidR="00AE18A5" w:rsidRPr="00AE18A5">
      <w:rPr>
        <w:noProof/>
        <w:lang w:val="zh-CN"/>
      </w:rPr>
      <w:t>4</w:t>
    </w:r>
    <w:r>
      <w:fldChar w:fldCharType="end"/>
    </w:r>
  </w:p>
  <w:p w:rsidR="000E4C75" w:rsidRDefault="000E4C7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0786" w:rsidRDefault="008E0786" w:rsidP="00B84AA3">
      <w:r>
        <w:separator/>
      </w:r>
    </w:p>
  </w:footnote>
  <w:footnote w:type="continuationSeparator" w:id="0">
    <w:p w:rsidR="008E0786" w:rsidRDefault="008E0786" w:rsidP="00B84AA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67B6E"/>
    <w:rsid w:val="00000F28"/>
    <w:rsid w:val="0001185F"/>
    <w:rsid w:val="00041F6B"/>
    <w:rsid w:val="00051F3E"/>
    <w:rsid w:val="00054CC6"/>
    <w:rsid w:val="000838F8"/>
    <w:rsid w:val="000E4C75"/>
    <w:rsid w:val="00111F88"/>
    <w:rsid w:val="0013798B"/>
    <w:rsid w:val="00147A3C"/>
    <w:rsid w:val="00160C9C"/>
    <w:rsid w:val="00164A29"/>
    <w:rsid w:val="001832B7"/>
    <w:rsid w:val="00183AA9"/>
    <w:rsid w:val="00197EB8"/>
    <w:rsid w:val="001A4032"/>
    <w:rsid w:val="001A4A7D"/>
    <w:rsid w:val="001C0664"/>
    <w:rsid w:val="001D093C"/>
    <w:rsid w:val="001E14D4"/>
    <w:rsid w:val="00232D83"/>
    <w:rsid w:val="00234149"/>
    <w:rsid w:val="0024619E"/>
    <w:rsid w:val="00256EC7"/>
    <w:rsid w:val="002B01EC"/>
    <w:rsid w:val="002B5C36"/>
    <w:rsid w:val="002C18F5"/>
    <w:rsid w:val="002F4F3A"/>
    <w:rsid w:val="00324DCD"/>
    <w:rsid w:val="00331439"/>
    <w:rsid w:val="00357A7A"/>
    <w:rsid w:val="00366440"/>
    <w:rsid w:val="00367B6E"/>
    <w:rsid w:val="003853E1"/>
    <w:rsid w:val="003917DD"/>
    <w:rsid w:val="00391C5B"/>
    <w:rsid w:val="003A5F3F"/>
    <w:rsid w:val="003D3921"/>
    <w:rsid w:val="00422FB6"/>
    <w:rsid w:val="00432DE5"/>
    <w:rsid w:val="0044734D"/>
    <w:rsid w:val="00455F00"/>
    <w:rsid w:val="004835D8"/>
    <w:rsid w:val="00487113"/>
    <w:rsid w:val="004A364E"/>
    <w:rsid w:val="004B2FA7"/>
    <w:rsid w:val="004D2E26"/>
    <w:rsid w:val="00511BDE"/>
    <w:rsid w:val="005146DC"/>
    <w:rsid w:val="0055211F"/>
    <w:rsid w:val="005A3B6F"/>
    <w:rsid w:val="005B1A48"/>
    <w:rsid w:val="005E05E4"/>
    <w:rsid w:val="005E387A"/>
    <w:rsid w:val="00646DD7"/>
    <w:rsid w:val="006471D9"/>
    <w:rsid w:val="006730AA"/>
    <w:rsid w:val="00694B78"/>
    <w:rsid w:val="006B608C"/>
    <w:rsid w:val="006C1658"/>
    <w:rsid w:val="006F74D0"/>
    <w:rsid w:val="007117BC"/>
    <w:rsid w:val="00737782"/>
    <w:rsid w:val="00743BCC"/>
    <w:rsid w:val="007826FE"/>
    <w:rsid w:val="007835A3"/>
    <w:rsid w:val="00784CBD"/>
    <w:rsid w:val="007A451D"/>
    <w:rsid w:val="00805D60"/>
    <w:rsid w:val="00807DB8"/>
    <w:rsid w:val="00810711"/>
    <w:rsid w:val="00853055"/>
    <w:rsid w:val="008A2107"/>
    <w:rsid w:val="008E0786"/>
    <w:rsid w:val="008E372D"/>
    <w:rsid w:val="008E5DF5"/>
    <w:rsid w:val="00941F6E"/>
    <w:rsid w:val="009539A2"/>
    <w:rsid w:val="0096518A"/>
    <w:rsid w:val="0098147F"/>
    <w:rsid w:val="00986B2B"/>
    <w:rsid w:val="009A0A53"/>
    <w:rsid w:val="009F1F20"/>
    <w:rsid w:val="009F6CC8"/>
    <w:rsid w:val="00A0604F"/>
    <w:rsid w:val="00A8266C"/>
    <w:rsid w:val="00A905F6"/>
    <w:rsid w:val="00AB0EAA"/>
    <w:rsid w:val="00AE18A5"/>
    <w:rsid w:val="00AF3FA0"/>
    <w:rsid w:val="00B06CA1"/>
    <w:rsid w:val="00B138D7"/>
    <w:rsid w:val="00B33FD7"/>
    <w:rsid w:val="00B42D29"/>
    <w:rsid w:val="00B550D9"/>
    <w:rsid w:val="00B67D1B"/>
    <w:rsid w:val="00B74CBE"/>
    <w:rsid w:val="00B8157D"/>
    <w:rsid w:val="00B84AA3"/>
    <w:rsid w:val="00B9575B"/>
    <w:rsid w:val="00BA5DEF"/>
    <w:rsid w:val="00BC05BB"/>
    <w:rsid w:val="00C6748D"/>
    <w:rsid w:val="00C73FF1"/>
    <w:rsid w:val="00C77185"/>
    <w:rsid w:val="00C97C8D"/>
    <w:rsid w:val="00CB3E22"/>
    <w:rsid w:val="00CC4476"/>
    <w:rsid w:val="00D30398"/>
    <w:rsid w:val="00D87C8A"/>
    <w:rsid w:val="00D948E9"/>
    <w:rsid w:val="00DB6044"/>
    <w:rsid w:val="00DC3746"/>
    <w:rsid w:val="00DC7AE0"/>
    <w:rsid w:val="00DD2602"/>
    <w:rsid w:val="00DF6188"/>
    <w:rsid w:val="00E43E2B"/>
    <w:rsid w:val="00E77357"/>
    <w:rsid w:val="00E91B8B"/>
    <w:rsid w:val="00E91E96"/>
    <w:rsid w:val="00EB29D2"/>
    <w:rsid w:val="00EF662C"/>
    <w:rsid w:val="00F37A74"/>
    <w:rsid w:val="00F4399F"/>
    <w:rsid w:val="00F4497C"/>
    <w:rsid w:val="00F60CDE"/>
    <w:rsid w:val="00F65445"/>
    <w:rsid w:val="00F73063"/>
    <w:rsid w:val="00F84C87"/>
    <w:rsid w:val="00F91516"/>
    <w:rsid w:val="00F93446"/>
    <w:rsid w:val="00F96D57"/>
    <w:rsid w:val="00FA0C34"/>
    <w:rsid w:val="00FD3763"/>
    <w:rsid w:val="00FE104B"/>
    <w:rsid w:val="00FF087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BDE"/>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84AA3"/>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B84AA3"/>
    <w:rPr>
      <w:kern w:val="2"/>
      <w:sz w:val="18"/>
      <w:szCs w:val="18"/>
    </w:rPr>
  </w:style>
  <w:style w:type="paragraph" w:styleId="a4">
    <w:name w:val="footer"/>
    <w:basedOn w:val="a"/>
    <w:link w:val="Char0"/>
    <w:uiPriority w:val="99"/>
    <w:unhideWhenUsed/>
    <w:rsid w:val="00B84AA3"/>
    <w:pPr>
      <w:tabs>
        <w:tab w:val="center" w:pos="4153"/>
        <w:tab w:val="right" w:pos="8306"/>
      </w:tabs>
      <w:snapToGrid w:val="0"/>
      <w:jc w:val="left"/>
    </w:pPr>
    <w:rPr>
      <w:sz w:val="18"/>
      <w:szCs w:val="18"/>
    </w:rPr>
  </w:style>
  <w:style w:type="character" w:customStyle="1" w:styleId="Char0">
    <w:name w:val="页脚 Char"/>
    <w:link w:val="a4"/>
    <w:uiPriority w:val="99"/>
    <w:rsid w:val="00B84AA3"/>
    <w:rPr>
      <w:kern w:val="2"/>
      <w:sz w:val="18"/>
      <w:szCs w:val="18"/>
    </w:rPr>
  </w:style>
  <w:style w:type="paragraph" w:styleId="a5">
    <w:name w:val="Balloon Text"/>
    <w:basedOn w:val="a"/>
    <w:link w:val="Char1"/>
    <w:uiPriority w:val="99"/>
    <w:semiHidden/>
    <w:unhideWhenUsed/>
    <w:rsid w:val="00810711"/>
    <w:rPr>
      <w:sz w:val="18"/>
      <w:szCs w:val="18"/>
    </w:rPr>
  </w:style>
  <w:style w:type="character" w:customStyle="1" w:styleId="Char1">
    <w:name w:val="批注框文本 Char"/>
    <w:link w:val="a5"/>
    <w:uiPriority w:val="99"/>
    <w:semiHidden/>
    <w:rsid w:val="00810711"/>
    <w:rPr>
      <w:kern w:val="2"/>
      <w:sz w:val="18"/>
      <w:szCs w:val="18"/>
    </w:rPr>
  </w:style>
  <w:style w:type="character" w:styleId="a6">
    <w:name w:val="Hyperlink"/>
    <w:basedOn w:val="a0"/>
    <w:uiPriority w:val="99"/>
    <w:unhideWhenUsed/>
    <w:rsid w:val="00AE18A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274733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4</Pages>
  <Words>313</Words>
  <Characters>1790</Characters>
  <Application>Microsoft Office Word</Application>
  <DocSecurity>0</DocSecurity>
  <Lines>14</Lines>
  <Paragraphs>4</Paragraphs>
  <ScaleCrop>false</ScaleCrop>
  <Company/>
  <LinksUpToDate>false</LinksUpToDate>
  <CharactersWithSpaces>2099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28</cp:revision>
  <cp:lastPrinted>2021-06-11T22:31:00Z</cp:lastPrinted>
  <dcterms:created xsi:type="dcterms:W3CDTF">2018-11-19T06:39:00Z</dcterms:created>
  <dcterms:modified xsi:type="dcterms:W3CDTF">2021-06-11T22:50:00Z</dcterms:modified>
</cp:coreProperties>
</file>