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200"/>
        <w:jc w:val="center"/>
        <w:rPr>
          <w:rFonts w:hint="eastAsia"/>
          <w:b/>
          <w:sz w:val="28"/>
          <w:szCs w:val="28"/>
        </w:rPr>
      </w:pPr>
      <w:r>
        <w:rPr>
          <w:rFonts w:ascii="微软雅黑" w:hAnsi="微软雅黑" w:eastAsia="微软雅黑" w:cs="宋体"/>
          <w:color w:val="000000"/>
          <w:kern w:val="0"/>
          <w:sz w:val="28"/>
          <w:szCs w:val="21"/>
        </w:rPr>
        <w:drawing>
          <wp:inline distT="0" distB="0" distL="0" distR="0">
            <wp:extent cx="2703195" cy="271145"/>
            <wp:effectExtent l="0" t="0" r="190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582" cy="27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32"/>
          <w:szCs w:val="32"/>
        </w:rPr>
        <w:t>信息化培训活动简报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2017年5月23日下午2:30，教务处组织各教学院部选派的骨干教师在实训楼419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室</w:t>
      </w:r>
      <w:r>
        <w:rPr>
          <w:rFonts w:hint="eastAsia" w:ascii="宋体" w:hAnsi="宋体" w:eastAsia="宋体" w:cs="宋体"/>
          <w:sz w:val="28"/>
          <w:szCs w:val="28"/>
        </w:rPr>
        <w:t>开展信息化培训活动，培训内容为“PPT课件制作技术”，主要为各学院（部）选派的“部门培训讲师”进行PPT制作专项系列培训。此次培训是专项培训的第一次授课，由信息学院降华老师作为主讲教师，信息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学院</w:t>
      </w:r>
      <w:r>
        <w:rPr>
          <w:rFonts w:hint="eastAsia" w:ascii="宋体" w:hAnsi="宋体" w:eastAsia="宋体" w:cs="宋体"/>
          <w:sz w:val="28"/>
          <w:szCs w:val="28"/>
        </w:rPr>
        <w:t>赵源、米楠老师作为辅导教师。培训采取讲、练结合、现场辅导的方式，针对24名选派教师进行了认真讲解和精心辅导，参与培训的教师积极投入，认真听讲并现场练习，在较短的时间内掌握并提升了课程对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应的PPT制作技术。</w:t>
      </w: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854960"/>
            <wp:effectExtent l="19050" t="19050" r="21590" b="21346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2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117850"/>
            <wp:effectExtent l="19050" t="19050" r="21590" b="24896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3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985135"/>
            <wp:effectExtent l="19050" t="19050" r="21590" b="24621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2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 Narrow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Times New Roman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Wingdings 3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Calisto MT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Arial Narrow">
    <w:panose1 w:val="020B0606020202030204"/>
    <w:charset w:val="01"/>
    <w:family w:val="swiss"/>
    <w:pitch w:val="default"/>
    <w:sig w:usb0="00000287" w:usb1="00000800" w:usb2="00000000" w:usb3="00000000" w:csb0="2000009F" w:csb1="DFD7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  <w:font w:name="Calisto MT">
    <w:panose1 w:val="02040603050505030304"/>
    <w:charset w:val="00"/>
    <w:family w:val="auto"/>
    <w:pitch w:val="default"/>
    <w:sig w:usb0="00000003" w:usb1="00000000" w:usb2="00000000" w:usb3="00000000" w:csb0="20000001" w:csb1="00000000"/>
  </w:font>
  <w:font w:name="Courier New">
    <w:altName w:val="Lucida Sans Typewriter"/>
    <w:panose1 w:val="02070309020205020404"/>
    <w:charset w:val="00"/>
    <w:family w:val="modern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0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Lucida Sans Typewriter">
    <w:panose1 w:val="020B0509030504030204"/>
    <w:charset w:val="00"/>
    <w:family w:val="auto"/>
    <w:pitch w:val="default"/>
    <w:sig w:usb0="00000003" w:usb1="00000000" w:usb2="00000000" w:usb3="00000000" w:csb0="2000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0F07"/>
    <w:rsid w:val="006E0F07"/>
    <w:rsid w:val="007B4DD9"/>
    <w:rsid w:val="00831FEC"/>
    <w:rsid w:val="00841FE2"/>
    <w:rsid w:val="00A21C72"/>
    <w:rsid w:val="00A61C09"/>
    <w:rsid w:val="00BA2D6E"/>
    <w:rsid w:val="00F2185B"/>
    <w:rsid w:val="0D2C38E1"/>
    <w:rsid w:val="1AAD7469"/>
    <w:rsid w:val="22F91B06"/>
    <w:rsid w:val="313D56D3"/>
    <w:rsid w:val="34131E1C"/>
    <w:rsid w:val="3B053104"/>
    <w:rsid w:val="44B177D4"/>
    <w:rsid w:val="47A515C1"/>
    <w:rsid w:val="53271B7C"/>
    <w:rsid w:val="63F46F33"/>
    <w:rsid w:val="70CD370D"/>
    <w:rsid w:val="760910E4"/>
    <w:rsid w:val="77EB6BCF"/>
    <w:rsid w:val="7F0F7D2C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40</Words>
  <Characters>229</Characters>
  <Lines>1</Lines>
  <Paragraphs>1</Paragraphs>
  <ScaleCrop>false</ScaleCrop>
  <LinksUpToDate>false</LinksUpToDate>
  <CharactersWithSpaces>268</CharactersWithSpaces>
  <Application>WPS Office_10.1.0.6156_F1E327BC-269C-435d-A152-05C5408002CA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2017-05-23T07:53:00Z</dcterms:created>
  <dc:creator>2012</dc:creator>
  <cp:lastModifiedBy>Administrator</cp:lastModifiedBy>
  <dcterms:modified xsi:type="dcterms:W3CDTF">2017-05-23T09:19:54Z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