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32E" w:rsidRPr="00F70D3A" w:rsidRDefault="00516030" w:rsidP="00F70D3A">
      <w:pPr>
        <w:jc w:val="center"/>
        <w:rPr>
          <w:rFonts w:ascii="方正小标宋简体" w:eastAsia="方正小标宋简体" w:hint="eastAsia"/>
          <w:b/>
          <w:sz w:val="32"/>
          <w:szCs w:val="32"/>
        </w:rPr>
      </w:pPr>
      <w:r w:rsidRPr="00F70D3A">
        <w:rPr>
          <w:rFonts w:ascii="方正小标宋简体" w:eastAsia="方正小标宋简体" w:hint="eastAsia"/>
          <w:b/>
          <w:sz w:val="32"/>
          <w:szCs w:val="32"/>
        </w:rPr>
        <w:t>我校召开2021-2022学年第一学期第一次教学工作例会</w:t>
      </w:r>
    </w:p>
    <w:p w:rsidR="00516030" w:rsidRDefault="00516030">
      <w:pPr>
        <w:rPr>
          <w:rFonts w:hint="eastAsia"/>
        </w:rPr>
      </w:pPr>
    </w:p>
    <w:p w:rsidR="004A4D1D" w:rsidRDefault="004A4D1D" w:rsidP="004A4D1D">
      <w:pPr>
        <w:ind w:firstLineChars="200" w:firstLine="56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625975" cy="3083984"/>
            <wp:effectExtent l="19050" t="0" r="3175" b="0"/>
            <wp:docPr id="1" name="图片 1" descr="F:\宋富凯\21-22-1\教学工作例会\第一次10.09\照片\DSC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宋富凯\21-22-1\教学工作例会\第一次10.09\照片\DSC_3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77" cy="308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1D" w:rsidRDefault="004A4D1D" w:rsidP="004A4D1D">
      <w:pPr>
        <w:ind w:firstLineChars="200" w:firstLine="56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689475" cy="3517107"/>
            <wp:effectExtent l="19050" t="0" r="0" b="0"/>
            <wp:docPr id="4" name="图片 4" descr="F:\宋富凯\21-22-1\教学工作例会\第一次10.09\照片\QQ图片202110091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宋富凯\21-22-1\教学工作例会\第一次10.09\照片\QQ图片20211009111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73" cy="35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30" w:rsidRPr="00F70D3A" w:rsidRDefault="00516030" w:rsidP="00F70D3A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F70D3A">
        <w:rPr>
          <w:rFonts w:ascii="仿宋_GB2312" w:eastAsia="仿宋_GB2312" w:hint="eastAsia"/>
          <w:sz w:val="28"/>
          <w:szCs w:val="28"/>
        </w:rPr>
        <w:t>10月9日上午，我校召开2021-2022学年第一学期第一次教学工作例会，副校长陈君丽出席会议并发表讲话，教务处和各教学部门正副职负责人参加会议。会议由教务处处长黄振中主持。</w:t>
      </w:r>
    </w:p>
    <w:p w:rsidR="00516030" w:rsidRPr="00F70D3A" w:rsidRDefault="00474B54" w:rsidP="00F70D3A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F70D3A">
        <w:rPr>
          <w:rFonts w:ascii="仿宋_GB2312" w:eastAsia="仿宋_GB2312" w:hint="eastAsia"/>
          <w:sz w:val="28"/>
          <w:szCs w:val="28"/>
        </w:rPr>
        <w:t>会上，黄振中对开学首月线上教学工作进行了全面总结，对学生</w:t>
      </w:r>
      <w:r w:rsidRPr="00F70D3A">
        <w:rPr>
          <w:rFonts w:ascii="仿宋_GB2312" w:eastAsia="仿宋_GB2312" w:hint="eastAsia"/>
          <w:sz w:val="28"/>
          <w:szCs w:val="28"/>
        </w:rPr>
        <w:lastRenderedPageBreak/>
        <w:t>返校前的教学准备工作情况进行了通报，提出了在教学工作中存在的一些问题和建议，部署了教育教学重点工作推进情况统计工作。</w:t>
      </w:r>
    </w:p>
    <w:p w:rsidR="00474B54" w:rsidRDefault="00474B54" w:rsidP="00F70D3A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F70D3A">
        <w:rPr>
          <w:rFonts w:ascii="仿宋_GB2312" w:eastAsia="仿宋_GB2312" w:hint="eastAsia"/>
          <w:sz w:val="28"/>
          <w:szCs w:val="28"/>
        </w:rPr>
        <w:t>各教学部门负责人逐一发言，对在学生返校复学期间存在的问题进行了汇报。</w:t>
      </w:r>
    </w:p>
    <w:p w:rsidR="004A4D1D" w:rsidRPr="004A4D1D" w:rsidRDefault="004A4D1D" w:rsidP="004A4D1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26578" cy="3682388"/>
            <wp:effectExtent l="19050" t="0" r="7272" b="0"/>
            <wp:docPr id="2" name="图片 2" descr="C:\Users\Administrator\AppData\Roaming\Tencent\Users\845857791\QQ\WinTemp\RichOle\$X_Q3_29B$XRXYZ[5ABBU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845857791\QQ\WinTemp\RichOle\$X_Q3_29B$XRXYZ[5ABBUJ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60" cy="368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1D" w:rsidRPr="00F70D3A" w:rsidRDefault="004A4D1D" w:rsidP="00F70D3A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516030" w:rsidRPr="00F70D3A" w:rsidRDefault="00474B54" w:rsidP="00F70D3A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F70D3A">
        <w:rPr>
          <w:rFonts w:ascii="仿宋_GB2312" w:eastAsia="仿宋_GB2312" w:hint="eastAsia"/>
          <w:sz w:val="28"/>
          <w:szCs w:val="28"/>
        </w:rPr>
        <w:t>陈君丽</w:t>
      </w:r>
      <w:r w:rsidR="00355784" w:rsidRPr="00F70D3A">
        <w:rPr>
          <w:rFonts w:ascii="仿宋_GB2312" w:eastAsia="仿宋_GB2312" w:hint="eastAsia"/>
          <w:sz w:val="28"/>
          <w:szCs w:val="28"/>
        </w:rPr>
        <w:t>对</w:t>
      </w:r>
      <w:r w:rsidR="00355784" w:rsidRPr="00F70D3A">
        <w:rPr>
          <w:rFonts w:ascii="仿宋_GB2312" w:eastAsia="仿宋_GB2312" w:hint="eastAsia"/>
          <w:sz w:val="28"/>
          <w:szCs w:val="28"/>
        </w:rPr>
        <w:t>部分共性问题</w:t>
      </w:r>
      <w:r w:rsidR="00355784" w:rsidRPr="00F70D3A">
        <w:rPr>
          <w:rFonts w:ascii="仿宋_GB2312" w:eastAsia="仿宋_GB2312" w:hint="eastAsia"/>
          <w:sz w:val="28"/>
          <w:szCs w:val="28"/>
        </w:rPr>
        <w:t>进行了</w:t>
      </w:r>
      <w:r w:rsidRPr="00F70D3A">
        <w:rPr>
          <w:rFonts w:ascii="仿宋_GB2312" w:eastAsia="仿宋_GB2312" w:hint="eastAsia"/>
          <w:sz w:val="28"/>
          <w:szCs w:val="28"/>
        </w:rPr>
        <w:t>分析与解答，</w:t>
      </w:r>
      <w:r w:rsidR="00355784" w:rsidRPr="00F70D3A">
        <w:rPr>
          <w:rFonts w:ascii="仿宋_GB2312" w:eastAsia="仿宋_GB2312" w:hint="eastAsia"/>
          <w:sz w:val="28"/>
          <w:szCs w:val="28"/>
        </w:rPr>
        <w:t>对</w:t>
      </w:r>
      <w:r w:rsidRPr="00F70D3A">
        <w:rPr>
          <w:rFonts w:ascii="仿宋_GB2312" w:eastAsia="仿宋_GB2312" w:hint="eastAsia"/>
          <w:sz w:val="28"/>
          <w:szCs w:val="28"/>
        </w:rPr>
        <w:t>确保学生返校复学期间教学稳定运行提出</w:t>
      </w:r>
      <w:r w:rsidR="00355784" w:rsidRPr="00F70D3A">
        <w:rPr>
          <w:rFonts w:ascii="仿宋_GB2312" w:eastAsia="仿宋_GB2312" w:hint="eastAsia"/>
          <w:sz w:val="28"/>
          <w:szCs w:val="28"/>
        </w:rPr>
        <w:t>了</w:t>
      </w:r>
      <w:r w:rsidR="005475A3">
        <w:rPr>
          <w:rFonts w:ascii="仿宋_GB2312" w:eastAsia="仿宋_GB2312" w:hint="eastAsia"/>
          <w:sz w:val="28"/>
          <w:szCs w:val="28"/>
        </w:rPr>
        <w:t>五</w:t>
      </w:r>
      <w:r w:rsidRPr="00F70D3A">
        <w:rPr>
          <w:rFonts w:ascii="仿宋_GB2312" w:eastAsia="仿宋_GB2312" w:hint="eastAsia"/>
          <w:sz w:val="28"/>
          <w:szCs w:val="28"/>
        </w:rPr>
        <w:t>点要求：</w:t>
      </w:r>
      <w:r w:rsidR="00355784" w:rsidRPr="00F70D3A">
        <w:rPr>
          <w:rFonts w:ascii="仿宋_GB2312" w:eastAsia="仿宋_GB2312" w:hint="eastAsia"/>
          <w:sz w:val="28"/>
          <w:szCs w:val="28"/>
        </w:rPr>
        <w:t>一、</w:t>
      </w:r>
      <w:r w:rsidR="00BB198B" w:rsidRPr="00F70D3A">
        <w:rPr>
          <w:rFonts w:ascii="仿宋_GB2312" w:eastAsia="仿宋_GB2312" w:hint="eastAsia"/>
          <w:sz w:val="28"/>
          <w:szCs w:val="28"/>
        </w:rPr>
        <w:t>要保证</w:t>
      </w:r>
      <w:r w:rsidRPr="00F70D3A">
        <w:rPr>
          <w:rFonts w:ascii="仿宋_GB2312" w:eastAsia="仿宋_GB2312" w:hint="eastAsia"/>
          <w:sz w:val="28"/>
          <w:szCs w:val="28"/>
        </w:rPr>
        <w:t>线上线下教学工作的稳定过渡，</w:t>
      </w:r>
      <w:r w:rsidR="00355784" w:rsidRPr="00F70D3A">
        <w:rPr>
          <w:rFonts w:ascii="仿宋_GB2312" w:eastAsia="仿宋_GB2312" w:hint="eastAsia"/>
          <w:sz w:val="28"/>
          <w:szCs w:val="28"/>
        </w:rPr>
        <w:t>加强课堂教学巡视</w:t>
      </w:r>
      <w:r w:rsidRPr="00F70D3A">
        <w:rPr>
          <w:rFonts w:ascii="仿宋_GB2312" w:eastAsia="仿宋_GB2312" w:hint="eastAsia"/>
          <w:sz w:val="28"/>
          <w:szCs w:val="28"/>
        </w:rPr>
        <w:t>，严格按照</w:t>
      </w:r>
      <w:r w:rsidR="00355784" w:rsidRPr="00F70D3A">
        <w:rPr>
          <w:rFonts w:ascii="仿宋_GB2312" w:eastAsia="仿宋_GB2312" w:hint="eastAsia"/>
          <w:sz w:val="28"/>
          <w:szCs w:val="28"/>
        </w:rPr>
        <w:t>相关要求执行错峰上、</w:t>
      </w:r>
      <w:r w:rsidRPr="00F70D3A">
        <w:rPr>
          <w:rFonts w:ascii="仿宋_GB2312" w:eastAsia="仿宋_GB2312" w:hint="eastAsia"/>
          <w:sz w:val="28"/>
          <w:szCs w:val="28"/>
        </w:rPr>
        <w:t>下课</w:t>
      </w:r>
      <w:r w:rsidR="003C123D" w:rsidRPr="00F70D3A">
        <w:rPr>
          <w:rFonts w:ascii="仿宋_GB2312" w:eastAsia="仿宋_GB2312" w:hint="eastAsia"/>
          <w:sz w:val="28"/>
          <w:szCs w:val="28"/>
        </w:rPr>
        <w:t>；二、全体教师要按照疫情防控常态化政策的要求开展</w:t>
      </w:r>
      <w:r w:rsidRPr="00F70D3A">
        <w:rPr>
          <w:rFonts w:ascii="仿宋_GB2312" w:eastAsia="仿宋_GB2312" w:hint="eastAsia"/>
          <w:sz w:val="28"/>
          <w:szCs w:val="28"/>
        </w:rPr>
        <w:t>教学活动，</w:t>
      </w:r>
      <w:r w:rsidR="003C123D" w:rsidRPr="00F70D3A">
        <w:rPr>
          <w:rFonts w:ascii="仿宋_GB2312" w:eastAsia="仿宋_GB2312" w:hint="eastAsia"/>
          <w:sz w:val="28"/>
          <w:szCs w:val="28"/>
        </w:rPr>
        <w:t>离开郑州或开封必须报批；三、补短板求突破</w:t>
      </w:r>
      <w:r w:rsidR="00BB198B" w:rsidRPr="00F70D3A">
        <w:rPr>
          <w:rFonts w:ascii="仿宋_GB2312" w:eastAsia="仿宋_GB2312" w:hint="eastAsia"/>
          <w:sz w:val="28"/>
          <w:szCs w:val="28"/>
        </w:rPr>
        <w:t>，精准锁定目标，</w:t>
      </w:r>
      <w:r w:rsidR="005475A3">
        <w:rPr>
          <w:rFonts w:ascii="仿宋_GB2312" w:eastAsia="仿宋_GB2312" w:hint="eastAsia"/>
          <w:sz w:val="28"/>
          <w:szCs w:val="28"/>
        </w:rPr>
        <w:t>提质增效，提高各项工作的产出效益</w:t>
      </w:r>
      <w:r w:rsidR="00BB198B" w:rsidRPr="00F70D3A">
        <w:rPr>
          <w:rFonts w:ascii="仿宋_GB2312" w:eastAsia="仿宋_GB2312" w:hint="eastAsia"/>
          <w:sz w:val="28"/>
          <w:szCs w:val="28"/>
        </w:rPr>
        <w:t>；四、工作上要大胆创新</w:t>
      </w:r>
      <w:r w:rsidRPr="00F70D3A">
        <w:rPr>
          <w:rFonts w:ascii="仿宋_GB2312" w:eastAsia="仿宋_GB2312" w:hint="eastAsia"/>
          <w:sz w:val="28"/>
          <w:szCs w:val="28"/>
        </w:rPr>
        <w:t>，</w:t>
      </w:r>
      <w:r w:rsidR="00BB198B" w:rsidRPr="00F70D3A">
        <w:rPr>
          <w:rFonts w:ascii="仿宋_GB2312" w:eastAsia="仿宋_GB2312" w:hint="eastAsia"/>
          <w:sz w:val="28"/>
          <w:szCs w:val="28"/>
        </w:rPr>
        <w:t>大力宣传，做好创新创优人才储备；</w:t>
      </w:r>
      <w:r w:rsidR="003C123D" w:rsidRPr="00F70D3A">
        <w:rPr>
          <w:rFonts w:ascii="仿宋_GB2312" w:eastAsia="仿宋_GB2312" w:hint="eastAsia"/>
          <w:sz w:val="28"/>
          <w:szCs w:val="28"/>
        </w:rPr>
        <w:t>五、</w:t>
      </w:r>
      <w:r w:rsidRPr="00F70D3A">
        <w:rPr>
          <w:rFonts w:ascii="仿宋_GB2312" w:eastAsia="仿宋_GB2312" w:hint="eastAsia"/>
          <w:sz w:val="28"/>
          <w:szCs w:val="28"/>
        </w:rPr>
        <w:t>合理规划</w:t>
      </w:r>
      <w:r w:rsidR="00BB198B" w:rsidRPr="00F70D3A">
        <w:rPr>
          <w:rFonts w:ascii="仿宋_GB2312" w:eastAsia="仿宋_GB2312" w:hint="eastAsia"/>
          <w:sz w:val="28"/>
          <w:szCs w:val="28"/>
        </w:rPr>
        <w:t>财政</w:t>
      </w:r>
      <w:r w:rsidRPr="00F70D3A">
        <w:rPr>
          <w:rFonts w:ascii="仿宋_GB2312" w:eastAsia="仿宋_GB2312" w:hint="eastAsia"/>
          <w:sz w:val="28"/>
          <w:szCs w:val="28"/>
        </w:rPr>
        <w:t>项目，</w:t>
      </w:r>
      <w:r w:rsidR="00BB198B" w:rsidRPr="00F70D3A">
        <w:rPr>
          <w:rFonts w:ascii="仿宋_GB2312" w:eastAsia="仿宋_GB2312" w:hint="eastAsia"/>
          <w:sz w:val="28"/>
          <w:szCs w:val="28"/>
        </w:rPr>
        <w:t>强化执行力，</w:t>
      </w:r>
      <w:r w:rsidR="00F70D3A" w:rsidRPr="00F70D3A">
        <w:rPr>
          <w:rFonts w:ascii="仿宋_GB2312" w:eastAsia="仿宋_GB2312" w:hint="eastAsia"/>
          <w:sz w:val="28"/>
          <w:szCs w:val="28"/>
        </w:rPr>
        <w:t>在规定时间内高质量完成项目建设</w:t>
      </w:r>
      <w:r w:rsidRPr="00F70D3A">
        <w:rPr>
          <w:rFonts w:ascii="仿宋_GB2312" w:eastAsia="仿宋_GB2312" w:hint="eastAsia"/>
          <w:sz w:val="28"/>
          <w:szCs w:val="28"/>
        </w:rPr>
        <w:t>。</w:t>
      </w:r>
    </w:p>
    <w:sectPr w:rsidR="00516030" w:rsidRPr="00F70D3A" w:rsidSect="001601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6030"/>
    <w:rsid w:val="001601F3"/>
    <w:rsid w:val="00355784"/>
    <w:rsid w:val="003C123D"/>
    <w:rsid w:val="004675D6"/>
    <w:rsid w:val="00474B54"/>
    <w:rsid w:val="004A4D1D"/>
    <w:rsid w:val="00516030"/>
    <w:rsid w:val="005475A3"/>
    <w:rsid w:val="00B45691"/>
    <w:rsid w:val="00BB198B"/>
    <w:rsid w:val="00C3232E"/>
    <w:rsid w:val="00DF520E"/>
    <w:rsid w:val="00F7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1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1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2021-10-09T06:34:00Z</dcterms:created>
  <dcterms:modified xsi:type="dcterms:W3CDTF">2021-10-09T08:56:00Z</dcterms:modified>
</cp:coreProperties>
</file>