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AE" w:rsidRDefault="00F215AE" w:rsidP="00603D99">
      <w:pPr>
        <w:spacing w:line="480" w:lineRule="exact"/>
        <w:jc w:val="center"/>
        <w:rPr>
          <w:rFonts w:cs="Times New Roman"/>
          <w:b/>
          <w:bCs/>
          <w:sz w:val="36"/>
          <w:szCs w:val="36"/>
        </w:rPr>
      </w:pPr>
    </w:p>
    <w:p w:rsidR="00F215AE" w:rsidRDefault="00F215AE" w:rsidP="00603D99">
      <w:pPr>
        <w:snapToGrid w:val="0"/>
        <w:spacing w:line="480" w:lineRule="exact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 w:rsidR="00F215AE" w:rsidRDefault="00F215AE" w:rsidP="00603D99">
      <w:pPr>
        <w:snapToGrid w:val="0"/>
        <w:spacing w:line="640" w:lineRule="exact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 w:rsidR="00F215AE" w:rsidRDefault="00F215AE" w:rsidP="00603D99"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 w:rsidR="00F215AE" w:rsidRDefault="00F215AE" w:rsidP="00603D99">
      <w:pPr>
        <w:snapToGrid w:val="0"/>
        <w:spacing w:line="360" w:lineRule="auto"/>
        <w:jc w:val="center"/>
        <w:rPr>
          <w:rFonts w:ascii="华文中宋" w:eastAsia="华文中宋" w:hAnsi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ascii="华文中宋" w:eastAsia="华文中宋" w:hAnsi="华文中宋" w:cs="华文中宋" w:hint="eastAsia"/>
          <w:color w:val="FFFFFF"/>
          <w:spacing w:val="-120"/>
          <w:w w:val="80"/>
          <w:sz w:val="112"/>
          <w:szCs w:val="112"/>
        </w:rPr>
        <w:t>河南应用技术职业学院文件</w:t>
      </w:r>
    </w:p>
    <w:p w:rsidR="00F215AE" w:rsidRDefault="00F215AE" w:rsidP="00603D99">
      <w:pPr>
        <w:spacing w:line="400" w:lineRule="exact"/>
        <w:jc w:val="center"/>
        <w:rPr>
          <w:rFonts w:cs="Times New Roman"/>
          <w:color w:val="000000"/>
          <w:sz w:val="36"/>
          <w:szCs w:val="36"/>
        </w:rPr>
      </w:pPr>
      <w:r>
        <w:rPr>
          <w:rFonts w:cs="宋体" w:hint="eastAsia"/>
          <w:color w:val="000000"/>
          <w:sz w:val="36"/>
          <w:szCs w:val="36"/>
        </w:rPr>
        <w:t>豫应职院院字</w:t>
      </w:r>
      <w:r>
        <w:rPr>
          <w:rStyle w:val="tbnntitle1"/>
          <w:rFonts w:ascii="仿宋_GB2312" w:hAnsi="宋体" w:cs="宋体" w:hint="eastAsia"/>
          <w:sz w:val="34"/>
          <w:szCs w:val="34"/>
        </w:rPr>
        <w:t>〔</w:t>
      </w:r>
      <w:r>
        <w:rPr>
          <w:rStyle w:val="tbnntitle1"/>
          <w:rFonts w:ascii="仿宋_GB2312" w:hAnsi="宋体" w:cs="仿宋_GB2312"/>
          <w:sz w:val="34"/>
          <w:szCs w:val="34"/>
        </w:rPr>
        <w:t>2016</w:t>
      </w:r>
      <w:r>
        <w:rPr>
          <w:rStyle w:val="tbnntitle1"/>
          <w:rFonts w:ascii="仿宋_GB2312" w:hAnsi="宋体" w:cs="宋体" w:hint="eastAsia"/>
          <w:sz w:val="34"/>
          <w:szCs w:val="34"/>
        </w:rPr>
        <w:t>〕</w:t>
      </w:r>
      <w:r>
        <w:rPr>
          <w:rStyle w:val="tbnntitle1"/>
          <w:rFonts w:ascii="仿宋_GB2312" w:hAnsi="宋体" w:cs="仿宋_GB2312"/>
          <w:sz w:val="34"/>
          <w:szCs w:val="34"/>
        </w:rPr>
        <w:t>90</w:t>
      </w:r>
      <w:r>
        <w:rPr>
          <w:rFonts w:cs="宋体" w:hint="eastAsia"/>
          <w:color w:val="000000"/>
          <w:sz w:val="34"/>
          <w:szCs w:val="34"/>
        </w:rPr>
        <w:t>号</w:t>
      </w:r>
      <w:r>
        <w:rPr>
          <w:color w:val="000000"/>
          <w:sz w:val="34"/>
          <w:szCs w:val="34"/>
        </w:rPr>
        <w:t xml:space="preserve">         </w:t>
      </w:r>
    </w:p>
    <w:p w:rsidR="00F215AE" w:rsidRDefault="00F215AE" w:rsidP="00603D99"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 w:rsidR="00F215AE" w:rsidRDefault="00F215AE">
      <w:pPr>
        <w:widowControl/>
        <w:shd w:val="clear" w:color="auto" w:fill="FFFFFF"/>
        <w:jc w:val="center"/>
        <w:outlineLvl w:val="0"/>
        <w:rPr>
          <w:rFonts w:ascii="方正小标宋简体" w:eastAsia="方正小标宋简体" w:hAnsi="方正小标宋简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河南应用技术职业学院</w:t>
      </w:r>
    </w:p>
    <w:p w:rsidR="00F215AE" w:rsidRDefault="00F215AE">
      <w:pPr>
        <w:widowControl/>
        <w:shd w:val="clear" w:color="auto" w:fill="FFFFFF"/>
        <w:jc w:val="center"/>
        <w:outlineLvl w:val="0"/>
        <w:rPr>
          <w:rFonts w:ascii="方正小标宋简体" w:eastAsia="方正小标宋简体" w:hAnsi="方正小标宋简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关于公布</w:t>
      </w:r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2016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年河南应用技术职业学院</w:t>
      </w:r>
    </w:p>
    <w:p w:rsidR="00F215AE" w:rsidRDefault="00F215AE">
      <w:pPr>
        <w:widowControl/>
        <w:shd w:val="clear" w:color="auto" w:fill="FFFFFF"/>
        <w:jc w:val="center"/>
        <w:outlineLvl w:val="0"/>
        <w:rPr>
          <w:rFonts w:ascii="宋体" w:cs="Times New Roman"/>
          <w:color w:val="000000"/>
          <w:kern w:val="0"/>
          <w:sz w:val="18"/>
          <w:szCs w:val="1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信息化建设项目立项结果的通知</w:t>
      </w:r>
    </w:p>
    <w:p w:rsidR="00F215AE" w:rsidRDefault="00F215AE">
      <w:pPr>
        <w:widowControl/>
        <w:shd w:val="clear" w:color="auto" w:fill="FFFFFF"/>
        <w:spacing w:line="600" w:lineRule="exact"/>
        <w:rPr>
          <w:rFonts w:ascii="仿宋_GB2312" w:eastAsia="仿宋_GB2312" w:hAnsi="仿宋_GB2312" w:cs="Times New Roman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院属各部门：</w:t>
      </w:r>
    </w:p>
    <w:p w:rsidR="00F215AE" w:rsidRDefault="00F215AE" w:rsidP="00603D99">
      <w:pPr>
        <w:widowControl/>
        <w:shd w:val="clear" w:color="auto" w:fill="FFFFFF"/>
        <w:spacing w:line="600" w:lineRule="exact"/>
        <w:ind w:firstLineChars="205" w:firstLine="31680"/>
        <w:rPr>
          <w:rFonts w:ascii="仿宋_GB2312" w:eastAsia="仿宋_GB2312" w:hAnsi="仿宋_GB2312" w:cs="Times New Roman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根据《河南应用技术职业学院关于开展信息化教学项目建设的通知》和《河南应用技术职业学院教学改革项目管理办法》文件精神，为推动学院信息化项目建设，我院组织开展了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“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年学院信息化教学（微课制作）竞赛”活动，并从竞赛获奖作品中对具备立项建设的作品进行了评审。经专家组审定，对理念先进，建设水平较高的</w:t>
      </w:r>
      <w:r>
        <w:rPr>
          <w:rFonts w:ascii="仿宋_GB2312" w:eastAsia="仿宋_GB2312" w:hAnsi="仿宋_GB2312" w:cs="仿宋_GB2312"/>
          <w:sz w:val="30"/>
          <w:szCs w:val="30"/>
        </w:rPr>
        <w:t>32</w:t>
      </w:r>
      <w:r>
        <w:rPr>
          <w:rFonts w:ascii="仿宋_GB2312" w:eastAsia="仿宋_GB2312" w:hAnsi="仿宋_GB2312" w:cs="仿宋_GB2312" w:hint="eastAsia"/>
          <w:sz w:val="30"/>
          <w:szCs w:val="30"/>
        </w:rPr>
        <w:t>件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微课作品项目予以立项，并给予相关资金支持。对项目资金的使用要按照我院教学工程项目资金使用办法执行。</w:t>
      </w:r>
    </w:p>
    <w:p w:rsidR="00F215AE" w:rsidRDefault="00F215AE" w:rsidP="00603D99">
      <w:pPr>
        <w:widowControl/>
        <w:shd w:val="clear" w:color="auto" w:fill="FFFFFF"/>
        <w:spacing w:line="600" w:lineRule="exact"/>
        <w:ind w:firstLineChars="205" w:firstLine="31680"/>
        <w:rPr>
          <w:rFonts w:ascii="仿宋_GB2312" w:eastAsia="仿宋_GB2312" w:hAnsi="仿宋_GB2312" w:cs="Times New Roman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各微课项目负责人要及时启动并开展研究工作，包括成立微课课题组、落实经费、做好论证工作、制定微课制作（优化）实施方案与阶段计划、开展系列研究活动等。</w:t>
      </w:r>
    </w:p>
    <w:p w:rsidR="00F215AE" w:rsidRDefault="00F215AE" w:rsidP="00603D99">
      <w:pPr>
        <w:widowControl/>
        <w:shd w:val="clear" w:color="auto" w:fill="FFFFFF"/>
        <w:spacing w:line="600" w:lineRule="exact"/>
        <w:ind w:firstLineChars="205" w:firstLine="31680"/>
        <w:rPr>
          <w:rFonts w:ascii="仿宋_GB2312" w:eastAsia="仿宋_GB2312" w:hAnsi="仿宋_GB2312" w:cs="Times New Roman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微课建设期为半年（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月底前完成），各微课项目负责人应按照规定时间及要求认真、规范、有序开展建设工作。微课结项时，需对微课课题建设过程及成果进行总结并写出结项报告。</w:t>
      </w:r>
    </w:p>
    <w:p w:rsidR="00F215AE" w:rsidRDefault="00F215AE">
      <w:pPr>
        <w:widowControl/>
        <w:shd w:val="clear" w:color="auto" w:fill="FFFFFF"/>
        <w:spacing w:line="600" w:lineRule="exact"/>
        <w:rPr>
          <w:rFonts w:ascii="仿宋_GB2312" w:eastAsia="仿宋_GB2312" w:hAnsi="仿宋_GB2312" w:cs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 xml:space="preserve">   </w:t>
      </w:r>
    </w:p>
    <w:p w:rsidR="00F215AE" w:rsidRDefault="00F215AE">
      <w:pPr>
        <w:widowControl/>
        <w:shd w:val="clear" w:color="auto" w:fill="FFFFFF"/>
        <w:spacing w:line="600" w:lineRule="exact"/>
        <w:rPr>
          <w:rFonts w:ascii="仿宋_GB2312" w:eastAsia="仿宋_GB2312" w:hAnsi="仿宋_GB2312" w:cs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附件：河南应用技术职业学院微课立项名单</w:t>
      </w:r>
    </w:p>
    <w:p w:rsidR="00F215AE" w:rsidRDefault="00F215AE" w:rsidP="00603D99">
      <w:pPr>
        <w:widowControl/>
        <w:shd w:val="clear" w:color="auto" w:fill="FFFFFF"/>
        <w:spacing w:line="600" w:lineRule="exact"/>
        <w:ind w:firstLineChars="205" w:firstLine="3168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                      </w:t>
      </w:r>
    </w:p>
    <w:p w:rsidR="00F215AE" w:rsidRDefault="00F215AE" w:rsidP="00A82726">
      <w:pPr>
        <w:widowControl/>
        <w:shd w:val="clear" w:color="auto" w:fill="FFFFFF"/>
        <w:spacing w:line="600" w:lineRule="exact"/>
        <w:jc w:val="right"/>
        <w:rPr>
          <w:rFonts w:ascii="仿宋_GB2312" w:eastAsia="仿宋_GB2312" w:hAnsi="仿宋_GB2312" w:cs="Times New Roman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11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23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</w:t>
      </w:r>
    </w:p>
    <w:p w:rsidR="00F215AE" w:rsidRDefault="00F215AE" w:rsidP="00603D99">
      <w:pPr>
        <w:widowControl/>
        <w:shd w:val="clear" w:color="auto" w:fill="FFFFFF"/>
        <w:spacing w:line="600" w:lineRule="exact"/>
        <w:ind w:firstLineChars="2005" w:firstLine="31680"/>
        <w:rPr>
          <w:rFonts w:ascii="仿宋_GB2312" w:eastAsia="仿宋_GB2312" w:hAnsi="仿宋_GB2312" w:cs="Times New Roman"/>
          <w:color w:val="000000"/>
          <w:sz w:val="30"/>
          <w:szCs w:val="30"/>
        </w:rPr>
      </w:pPr>
    </w:p>
    <w:p w:rsidR="00F215AE" w:rsidRDefault="00F215AE" w:rsidP="00603D99">
      <w:pPr>
        <w:widowControl/>
        <w:shd w:val="clear" w:color="auto" w:fill="FFFFFF"/>
        <w:spacing w:line="600" w:lineRule="exact"/>
        <w:ind w:firstLineChars="2005" w:firstLine="31680"/>
        <w:rPr>
          <w:rFonts w:ascii="仿宋_GB2312" w:eastAsia="仿宋_GB2312" w:hAnsi="仿宋_GB2312" w:cs="Times New Roman"/>
          <w:color w:val="000000"/>
          <w:sz w:val="30"/>
          <w:szCs w:val="30"/>
        </w:rPr>
      </w:pPr>
    </w:p>
    <w:p w:rsidR="00F215AE" w:rsidRDefault="00F215AE" w:rsidP="00603D99">
      <w:pPr>
        <w:widowControl/>
        <w:shd w:val="clear" w:color="auto" w:fill="FFFFFF"/>
        <w:spacing w:line="600" w:lineRule="exact"/>
        <w:ind w:firstLineChars="2005" w:firstLine="31680"/>
        <w:rPr>
          <w:rFonts w:ascii="仿宋_GB2312" w:eastAsia="仿宋_GB2312" w:hAnsi="仿宋_GB2312" w:cs="Times New Roman"/>
          <w:color w:val="000000"/>
          <w:sz w:val="30"/>
          <w:szCs w:val="30"/>
        </w:rPr>
      </w:pPr>
    </w:p>
    <w:p w:rsidR="00F215AE" w:rsidRDefault="00F215AE" w:rsidP="00603D99">
      <w:pPr>
        <w:widowControl/>
        <w:shd w:val="clear" w:color="auto" w:fill="FFFFFF"/>
        <w:spacing w:line="600" w:lineRule="exact"/>
        <w:ind w:firstLineChars="2005" w:firstLine="31680"/>
        <w:rPr>
          <w:rFonts w:ascii="仿宋_GB2312" w:eastAsia="仿宋_GB2312" w:hAnsi="仿宋_GB2312" w:cs="Times New Roman"/>
          <w:color w:val="000000"/>
          <w:sz w:val="30"/>
          <w:szCs w:val="30"/>
        </w:rPr>
      </w:pPr>
    </w:p>
    <w:p w:rsidR="00F215AE" w:rsidRDefault="00F215AE" w:rsidP="00603D99">
      <w:pPr>
        <w:widowControl/>
        <w:shd w:val="clear" w:color="auto" w:fill="FFFFFF"/>
        <w:spacing w:line="600" w:lineRule="exact"/>
        <w:ind w:firstLineChars="2005" w:firstLine="31680"/>
        <w:rPr>
          <w:rFonts w:ascii="仿宋_GB2312" w:eastAsia="仿宋_GB2312" w:hAnsi="仿宋_GB2312" w:cs="Times New Roman"/>
          <w:color w:val="000000"/>
          <w:sz w:val="30"/>
          <w:szCs w:val="30"/>
        </w:rPr>
      </w:pPr>
    </w:p>
    <w:p w:rsidR="00F215AE" w:rsidRDefault="00F215AE" w:rsidP="00603D99">
      <w:pPr>
        <w:widowControl/>
        <w:shd w:val="clear" w:color="auto" w:fill="FFFFFF"/>
        <w:spacing w:line="600" w:lineRule="exact"/>
        <w:ind w:firstLineChars="2005" w:firstLine="31680"/>
        <w:rPr>
          <w:rFonts w:ascii="仿宋_GB2312" w:eastAsia="仿宋_GB2312" w:hAnsi="仿宋_GB2312" w:cs="Times New Roman"/>
          <w:color w:val="000000"/>
          <w:sz w:val="30"/>
          <w:szCs w:val="30"/>
        </w:rPr>
      </w:pPr>
    </w:p>
    <w:p w:rsidR="00F215AE" w:rsidRDefault="00F215AE" w:rsidP="00603D99">
      <w:pPr>
        <w:widowControl/>
        <w:shd w:val="clear" w:color="auto" w:fill="FFFFFF"/>
        <w:spacing w:line="600" w:lineRule="exact"/>
        <w:ind w:firstLineChars="2005" w:firstLine="31680"/>
        <w:rPr>
          <w:rFonts w:ascii="仿宋_GB2312" w:eastAsia="仿宋_GB2312" w:hAnsi="仿宋_GB2312" w:cs="Times New Roman"/>
          <w:color w:val="000000"/>
          <w:sz w:val="30"/>
          <w:szCs w:val="30"/>
        </w:rPr>
      </w:pPr>
    </w:p>
    <w:p w:rsidR="00F215AE" w:rsidRDefault="00F215AE" w:rsidP="00603D99">
      <w:pPr>
        <w:widowControl/>
        <w:shd w:val="clear" w:color="auto" w:fill="FFFFFF"/>
        <w:spacing w:line="600" w:lineRule="exact"/>
        <w:ind w:firstLineChars="2005" w:firstLine="31680"/>
        <w:rPr>
          <w:rFonts w:ascii="仿宋_GB2312" w:eastAsia="仿宋_GB2312" w:hAnsi="仿宋_GB2312" w:cs="Times New Roman"/>
          <w:color w:val="000000"/>
          <w:sz w:val="30"/>
          <w:szCs w:val="30"/>
        </w:rPr>
      </w:pPr>
    </w:p>
    <w:tbl>
      <w:tblPr>
        <w:tblpPr w:leftFromText="180" w:rightFromText="180" w:vertAnchor="text" w:horzAnchor="margin" w:tblpXSpec="right" w:tblpY="1882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5"/>
      </w:tblGrid>
      <w:tr w:rsidR="00F215AE" w:rsidTr="006761A4">
        <w:trPr>
          <w:trHeight w:val="465"/>
        </w:trPr>
        <w:tc>
          <w:tcPr>
            <w:tcW w:w="8505" w:type="dxa"/>
            <w:tcBorders>
              <w:left w:val="nil"/>
              <w:right w:val="nil"/>
            </w:tcBorders>
          </w:tcPr>
          <w:p w:rsidR="00F215AE" w:rsidRDefault="00F215AE" w:rsidP="00F215AE">
            <w:pPr>
              <w:ind w:firstLineChars="50" w:firstLine="31680"/>
              <w:rPr>
                <w:rFonts w:hAnsi="宋体" w:cs="Times New Roman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河南应用技术职业学院办公室</w:t>
            </w:r>
            <w:r>
              <w:rPr>
                <w:rFonts w:ascii="仿宋_GB2312" w:eastAsia="仿宋_GB2312" w:hAnsi="宋体" w:cs="仿宋_GB2312"/>
                <w:sz w:val="30"/>
                <w:szCs w:val="30"/>
              </w:rPr>
              <w:t xml:space="preserve">      2016</w:t>
            </w: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cs="仿宋_GB2312"/>
                <w:sz w:val="30"/>
                <w:szCs w:val="30"/>
              </w:rPr>
              <w:t>11</w:t>
            </w: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cs="仿宋_GB2312"/>
                <w:sz w:val="30"/>
                <w:szCs w:val="30"/>
              </w:rPr>
              <w:t>23</w:t>
            </w: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日印发</w:t>
            </w:r>
          </w:p>
        </w:tc>
      </w:tr>
    </w:tbl>
    <w:p w:rsidR="00F215AE" w:rsidRDefault="00F215AE" w:rsidP="00F215AE">
      <w:pPr>
        <w:widowControl/>
        <w:shd w:val="clear" w:color="auto" w:fill="FFFFFF"/>
        <w:spacing w:line="660" w:lineRule="exact"/>
        <w:ind w:firstLineChars="1700" w:firstLine="31680"/>
        <w:jc w:val="right"/>
        <w:rPr>
          <w:rFonts w:ascii="仿宋_GB2312" w:eastAsia="仿宋_GB2312" w:hAnsi="仿宋_GB2312" w:cs="Times New Roman"/>
          <w:sz w:val="32"/>
          <w:szCs w:val="32"/>
        </w:rPr>
      </w:pPr>
    </w:p>
    <w:p w:rsidR="00F215AE" w:rsidRDefault="00F215AE" w:rsidP="00603D99">
      <w:pPr>
        <w:widowControl/>
        <w:shd w:val="clear" w:color="auto" w:fill="FFFFFF"/>
        <w:spacing w:line="600" w:lineRule="exact"/>
        <w:ind w:firstLineChars="2005" w:firstLine="31680"/>
        <w:rPr>
          <w:rFonts w:ascii="仿宋_GB2312" w:eastAsia="仿宋_GB2312" w:hAnsi="仿宋_GB2312" w:cs="Times New Roman"/>
          <w:color w:val="000000"/>
          <w:kern w:val="0"/>
          <w:sz w:val="30"/>
          <w:szCs w:val="30"/>
        </w:rPr>
      </w:pPr>
    </w:p>
    <w:p w:rsidR="00F215AE" w:rsidRDefault="00F215AE" w:rsidP="00603D99">
      <w:pPr>
        <w:widowControl/>
        <w:shd w:val="clear" w:color="auto" w:fill="FFFFFF"/>
        <w:spacing w:line="600" w:lineRule="exact"/>
        <w:ind w:firstLineChars="2005" w:firstLine="31680"/>
        <w:rPr>
          <w:rFonts w:ascii="仿宋_GB2312" w:eastAsia="仿宋_GB2312" w:hAnsi="仿宋_GB2312" w:cs="Times New Roman"/>
          <w:color w:val="000000"/>
          <w:kern w:val="0"/>
          <w:sz w:val="30"/>
          <w:szCs w:val="30"/>
        </w:rPr>
      </w:pPr>
    </w:p>
    <w:p w:rsidR="00F215AE" w:rsidRDefault="00F215AE">
      <w:pPr>
        <w:widowControl/>
        <w:shd w:val="clear" w:color="auto" w:fill="FFFFFF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</w:p>
    <w:p w:rsidR="00F215AE" w:rsidRDefault="00F215AE">
      <w:pPr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kern w:val="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河南应用技术职业学院微课立项名单</w:t>
      </w:r>
    </w:p>
    <w:tbl>
      <w:tblPr>
        <w:tblW w:w="9491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270"/>
        <w:gridCol w:w="3447"/>
        <w:gridCol w:w="1230"/>
        <w:gridCol w:w="1860"/>
        <w:gridCol w:w="1684"/>
      </w:tblGrid>
      <w:tr w:rsidR="00F215AE" w:rsidRPr="00C80E26">
        <w:trPr>
          <w:cantSplit/>
          <w:trHeight w:val="494"/>
          <w:tblHeader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学院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微课名称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微课编号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widowControl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配套资金（元）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建工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落地式钢管脚手架</w:t>
            </w:r>
          </w:p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施工工艺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樊磊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机电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示波器的使用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王冰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化工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干粉灭火器使用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岳瑞丰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化工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Pr="00603D99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  <w:lang w:val="es-ES"/>
              </w:rPr>
            </w:pPr>
            <w:r w:rsidRPr="00603D99"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val="es-ES"/>
              </w:rPr>
              <w:t xml:space="preserve">Creo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筋特征的建模操作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付永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化工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吸收</w:t>
            </w: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解析流程的认识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赵扬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化工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84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消毒液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陈一岩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机电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智能差压变送器的精度校验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杨敏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信息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计算机硬件的组装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张振平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信息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毕业论文排版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张青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信息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photoshop-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婚纱照片合成微课设计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左莉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信息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蒙太奇微课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付媛冰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公共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民事行为的法律效应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马宏民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机电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电动模拟调节器的操作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徐咏冬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信息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家庭宽带无线路由器的设置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郭璇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建工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卵石层长螺旋钻孔灌注桩施工技术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王翔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16WK15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护理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心肺复苏技术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温晓丽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16WK16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机电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螺栓连接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叶青玉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16WK17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化工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乌氏粘度计测量分子量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朱冰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548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信息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网线的制作方法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张杨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16WK19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机电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数控车床的对刀操作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吴晓娜</w:t>
            </w: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建工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楼梯平面图绘制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王宏</w:t>
            </w: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机电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直流稳压电源工作原理和实验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吕恩胜</w:t>
            </w: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16WK22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信息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flash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遮罩动画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降华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16WK23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信息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软陶泥的制作与成型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郭园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16WK24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机电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气压传动实训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郝屏</w:t>
            </w: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16WK25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化工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粘度的测定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张予新</w:t>
            </w: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16WK26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2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商贸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连锁企业门店布局综合实战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钟建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16WK27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信息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NURBS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建模技术</w:t>
            </w: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苹果的制作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米楠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16WK28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信息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如何制作表情包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赵源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16WK29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信息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手绘表现技法</w:t>
            </w: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床的画法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张蔚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16WK30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机电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单片机的控制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张绘敏</w:t>
            </w: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  <w:t>16WK31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  <w:t>2000</w:t>
            </w:r>
          </w:p>
        </w:tc>
      </w:tr>
      <w:tr w:rsidR="00F215AE" w:rsidRPr="00C80E26">
        <w:trPr>
          <w:cantSplit/>
          <w:trHeight w:val="650"/>
          <w:tblHeader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商贸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货物入库流程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王珂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5AE" w:rsidRDefault="00F215A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  <w:t>16WK32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5AE" w:rsidRDefault="00F215A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  <w:t>2000</w:t>
            </w:r>
          </w:p>
        </w:tc>
      </w:tr>
    </w:tbl>
    <w:p w:rsidR="00F215AE" w:rsidRDefault="00F215AE">
      <w:pPr>
        <w:rPr>
          <w:rFonts w:ascii="仿宋_GB2312" w:eastAsia="仿宋_GB2312" w:hAnsi="仿宋_GB2312" w:cs="Times New Roman"/>
          <w:sz w:val="30"/>
          <w:szCs w:val="30"/>
        </w:rPr>
      </w:pPr>
    </w:p>
    <w:sectPr w:rsidR="00F215AE" w:rsidSect="0092579E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5AE" w:rsidRDefault="00F215AE" w:rsidP="009257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15AE" w:rsidRDefault="00F215AE" w:rsidP="009257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AE" w:rsidRDefault="00F215AE">
    <w:pPr>
      <w:pStyle w:val="Footer"/>
      <w:jc w:val="cen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F215AE" w:rsidRDefault="00F215AE">
                <w:pPr>
                  <w:pStyle w:val="Footer"/>
                  <w:jc w:val="center"/>
                  <w:rPr>
                    <w:rFonts w:cs="Times New Roman"/>
                  </w:rPr>
                </w:pPr>
                <w:r>
                  <w:rPr>
                    <w:rFonts w:ascii="仿宋_GB2312" w:eastAsia="仿宋_GB2312" w:hAnsi="仿宋_GB2312" w:cs="仿宋_GB2312"/>
                    <w:sz w:val="30"/>
                    <w:szCs w:val="30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30"/>
                    <w:szCs w:val="30"/>
                  </w:rPr>
                  <w:instrText>PAGE   \* MERGEFORMAT</w:instrText>
                </w:r>
                <w:r>
                  <w:rPr>
                    <w:rFonts w:ascii="仿宋_GB2312" w:eastAsia="仿宋_GB2312" w:hAnsi="仿宋_GB2312" w:cs="仿宋_GB2312"/>
                    <w:sz w:val="30"/>
                    <w:szCs w:val="30"/>
                  </w:rPr>
                  <w:fldChar w:fldCharType="separate"/>
                </w:r>
                <w:r w:rsidRPr="00A82726">
                  <w:rPr>
                    <w:rFonts w:ascii="仿宋_GB2312" w:eastAsia="仿宋_GB2312" w:hAnsi="仿宋_GB2312" w:cs="仿宋_GB2312"/>
                    <w:noProof/>
                    <w:sz w:val="30"/>
                    <w:szCs w:val="30"/>
                    <w:lang w:val="zh-CN"/>
                  </w:rPr>
                  <w:t>-</w:t>
                </w:r>
                <w:r>
                  <w:rPr>
                    <w:rFonts w:ascii="仿宋_GB2312" w:eastAsia="仿宋_GB2312" w:hAnsi="仿宋_GB2312" w:cs="仿宋_GB2312"/>
                    <w:noProof/>
                    <w:sz w:val="30"/>
                    <w:szCs w:val="30"/>
                  </w:rPr>
                  <w:t xml:space="preserve"> 4 -</w:t>
                </w:r>
                <w:r>
                  <w:rPr>
                    <w:rFonts w:ascii="仿宋_GB2312" w:eastAsia="仿宋_GB2312" w:hAnsi="仿宋_GB2312" w:cs="仿宋_GB2312"/>
                    <w:sz w:val="30"/>
                    <w:szCs w:val="30"/>
                  </w:rPr>
                  <w:fldChar w:fldCharType="end"/>
                </w:r>
              </w:p>
              <w:p w:rsidR="00F215AE" w:rsidRDefault="00F215AE">
                <w:pPr>
                  <w:rPr>
                    <w:rFonts w:cs="Times New Roman"/>
                  </w:rPr>
                </w:pPr>
              </w:p>
            </w:txbxContent>
          </v:textbox>
          <w10:wrap anchorx="margin"/>
        </v:shape>
      </w:pict>
    </w:r>
  </w:p>
  <w:p w:rsidR="00F215AE" w:rsidRDefault="00F215A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5AE" w:rsidRDefault="00F215AE" w:rsidP="009257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15AE" w:rsidRDefault="00F215AE" w:rsidP="009257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278"/>
    <w:rsid w:val="0002552D"/>
    <w:rsid w:val="00027C94"/>
    <w:rsid w:val="00053C3D"/>
    <w:rsid w:val="0007007E"/>
    <w:rsid w:val="000D3F6C"/>
    <w:rsid w:val="001954CA"/>
    <w:rsid w:val="001D33B0"/>
    <w:rsid w:val="001E16A1"/>
    <w:rsid w:val="00210E25"/>
    <w:rsid w:val="002177C9"/>
    <w:rsid w:val="002403B1"/>
    <w:rsid w:val="0024791F"/>
    <w:rsid w:val="0032157A"/>
    <w:rsid w:val="00390390"/>
    <w:rsid w:val="003964D6"/>
    <w:rsid w:val="004B7AF2"/>
    <w:rsid w:val="004F27E0"/>
    <w:rsid w:val="005905AA"/>
    <w:rsid w:val="005D27E9"/>
    <w:rsid w:val="005E0DF6"/>
    <w:rsid w:val="005E5A38"/>
    <w:rsid w:val="00603D99"/>
    <w:rsid w:val="00624F6D"/>
    <w:rsid w:val="006761A4"/>
    <w:rsid w:val="006C5C89"/>
    <w:rsid w:val="006F6198"/>
    <w:rsid w:val="00706AAD"/>
    <w:rsid w:val="00757170"/>
    <w:rsid w:val="00764507"/>
    <w:rsid w:val="00777FDB"/>
    <w:rsid w:val="007801E8"/>
    <w:rsid w:val="00797A8E"/>
    <w:rsid w:val="00913A26"/>
    <w:rsid w:val="0092579E"/>
    <w:rsid w:val="009C7748"/>
    <w:rsid w:val="009D09B6"/>
    <w:rsid w:val="00A35278"/>
    <w:rsid w:val="00A82726"/>
    <w:rsid w:val="00A83B24"/>
    <w:rsid w:val="00AF5E7D"/>
    <w:rsid w:val="00C47431"/>
    <w:rsid w:val="00C63092"/>
    <w:rsid w:val="00C80E26"/>
    <w:rsid w:val="00CD5772"/>
    <w:rsid w:val="00CE37D7"/>
    <w:rsid w:val="00D87DA8"/>
    <w:rsid w:val="00DA1CDD"/>
    <w:rsid w:val="00E01E6B"/>
    <w:rsid w:val="00E049D1"/>
    <w:rsid w:val="00E30B32"/>
    <w:rsid w:val="00E501D9"/>
    <w:rsid w:val="00E74AA0"/>
    <w:rsid w:val="00F215AE"/>
    <w:rsid w:val="00F51211"/>
    <w:rsid w:val="3F3056BB"/>
    <w:rsid w:val="4D57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79E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79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579E"/>
    <w:rPr>
      <w:rFonts w:ascii="宋体" w:eastAsia="宋体" w:hAnsi="宋体" w:cs="宋体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92579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79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25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579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25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579E"/>
    <w:rPr>
      <w:sz w:val="18"/>
      <w:szCs w:val="18"/>
    </w:rPr>
  </w:style>
  <w:style w:type="paragraph" w:styleId="NormalWeb">
    <w:name w:val="Normal (Web)"/>
    <w:basedOn w:val="Normal"/>
    <w:uiPriority w:val="99"/>
    <w:rsid w:val="009257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2579E"/>
  </w:style>
  <w:style w:type="character" w:customStyle="1" w:styleId="tbnntitle1">
    <w:name w:val="tbnn_title1"/>
    <w:basedOn w:val="DefaultParagraphFont"/>
    <w:uiPriority w:val="99"/>
    <w:rsid w:val="00603D99"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  <w:rsid w:val="00603D9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A242C6"/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234</Words>
  <Characters>1335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 SYSTEM</cp:lastModifiedBy>
  <cp:revision>40</cp:revision>
  <cp:lastPrinted>2016-11-28T01:39:00Z</cp:lastPrinted>
  <dcterms:created xsi:type="dcterms:W3CDTF">2016-11-04T02:44:00Z</dcterms:created>
  <dcterms:modified xsi:type="dcterms:W3CDTF">2016-11-28T01:40:00Z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