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519A" w:rsidRPr="0072519A" w:rsidRDefault="0072519A" w:rsidP="00844316">
      <w:pPr>
        <w:jc w:val="center"/>
        <w:rPr>
          <w:rFonts w:ascii="微软雅黑" w:eastAsia="微软雅黑" w:hAnsi="微软雅黑" w:hint="eastAsia"/>
          <w:b/>
          <w:sz w:val="28"/>
          <w:szCs w:val="28"/>
        </w:rPr>
      </w:pPr>
      <w:r w:rsidRPr="0072519A">
        <w:rPr>
          <w:rFonts w:ascii="微软雅黑" w:eastAsia="微软雅黑" w:hAnsi="微软雅黑" w:hint="eastAsia"/>
          <w:b/>
          <w:sz w:val="28"/>
          <w:szCs w:val="28"/>
        </w:rPr>
        <w:t>业绩展示</w:t>
      </w:r>
    </w:p>
    <w:p w:rsidR="0072519A" w:rsidRPr="0072519A" w:rsidRDefault="0072519A" w:rsidP="0072519A">
      <w:pPr>
        <w:jc w:val="center"/>
        <w:rPr>
          <w:rFonts w:hint="eastAsia"/>
          <w:sz w:val="28"/>
          <w:szCs w:val="28"/>
        </w:rPr>
      </w:pPr>
      <w:r w:rsidRPr="0072519A">
        <w:rPr>
          <w:rFonts w:hint="eastAsia"/>
          <w:sz w:val="28"/>
          <w:szCs w:val="28"/>
        </w:rPr>
        <w:t>谷婧</w:t>
      </w:r>
    </w:p>
    <w:p w:rsidR="00833616" w:rsidRPr="0072519A" w:rsidRDefault="0072519A" w:rsidP="0072519A">
      <w:pPr>
        <w:jc w:val="left"/>
        <w:rPr>
          <w:sz w:val="28"/>
          <w:szCs w:val="28"/>
        </w:rPr>
      </w:pPr>
      <w:r>
        <w:rPr>
          <w:rFonts w:hint="eastAsia"/>
          <w:sz w:val="28"/>
          <w:szCs w:val="28"/>
        </w:rPr>
        <w:t xml:space="preserve">    </w:t>
      </w:r>
      <w:r w:rsidR="00833616" w:rsidRPr="0072519A">
        <w:rPr>
          <w:rFonts w:hint="eastAsia"/>
          <w:sz w:val="28"/>
          <w:szCs w:val="28"/>
        </w:rPr>
        <w:t>本学期科学规划，保障教学运行，</w:t>
      </w:r>
      <w:r w:rsidR="00F00313" w:rsidRPr="0072519A">
        <w:rPr>
          <w:rFonts w:hint="eastAsia"/>
          <w:sz w:val="28"/>
          <w:szCs w:val="28"/>
        </w:rPr>
        <w:t>组织东西校区各教学部门</w:t>
      </w:r>
      <w:r w:rsidR="00833616" w:rsidRPr="0072519A">
        <w:rPr>
          <w:rFonts w:hint="eastAsia"/>
          <w:sz w:val="28"/>
          <w:szCs w:val="28"/>
        </w:rPr>
        <w:t>共安排</w:t>
      </w:r>
      <w:r w:rsidR="00F00313" w:rsidRPr="0072519A">
        <w:rPr>
          <w:sz w:val="28"/>
          <w:szCs w:val="28"/>
        </w:rPr>
        <w:t>600</w:t>
      </w:r>
      <w:r w:rsidR="00F00313" w:rsidRPr="0072519A">
        <w:rPr>
          <w:rFonts w:hint="eastAsia"/>
          <w:sz w:val="28"/>
          <w:szCs w:val="28"/>
        </w:rPr>
        <w:t>余</w:t>
      </w:r>
      <w:r w:rsidR="00833616" w:rsidRPr="0072519A">
        <w:rPr>
          <w:rFonts w:hint="eastAsia"/>
          <w:sz w:val="28"/>
          <w:szCs w:val="28"/>
        </w:rPr>
        <w:t>个行政班级</w:t>
      </w:r>
      <w:r w:rsidR="00F00313" w:rsidRPr="0072519A">
        <w:rPr>
          <w:sz w:val="28"/>
          <w:szCs w:val="28"/>
        </w:rPr>
        <w:t>168700</w:t>
      </w:r>
      <w:r w:rsidR="00F00313" w:rsidRPr="0072519A">
        <w:rPr>
          <w:rFonts w:hint="eastAsia"/>
          <w:sz w:val="28"/>
          <w:szCs w:val="28"/>
        </w:rPr>
        <w:t>余</w:t>
      </w:r>
      <w:r w:rsidR="00833616" w:rsidRPr="0072519A">
        <w:rPr>
          <w:rFonts w:hint="eastAsia"/>
          <w:sz w:val="28"/>
          <w:szCs w:val="28"/>
        </w:rPr>
        <w:t>学时课程安排，涵盖理论教学、随堂实验以及综合实训</w:t>
      </w:r>
      <w:r w:rsidR="00130163" w:rsidRPr="0072519A">
        <w:rPr>
          <w:rFonts w:hint="eastAsia"/>
          <w:sz w:val="28"/>
          <w:szCs w:val="28"/>
        </w:rPr>
        <w:t>，组织、策划基础部、就业创业指导中心、信息工程学院妥善安排公共限选课并提供建课模型及思路，保障新版人才培养方案在选修课层面上运行无误，</w:t>
      </w:r>
      <w:r w:rsidR="00833616" w:rsidRPr="0072519A">
        <w:rPr>
          <w:rFonts w:hint="eastAsia"/>
          <w:sz w:val="28"/>
          <w:szCs w:val="28"/>
        </w:rPr>
        <w:t>在教学运行中，严格按课表执行，遇事灵活调度，确保学期教学稳定运行</w:t>
      </w:r>
      <w:r w:rsidR="00130163" w:rsidRPr="0072519A">
        <w:rPr>
          <w:rFonts w:hint="eastAsia"/>
          <w:sz w:val="28"/>
          <w:szCs w:val="28"/>
        </w:rPr>
        <w:t>。每月定期审核西校区</w:t>
      </w:r>
      <w:r w:rsidR="00130163" w:rsidRPr="0072519A">
        <w:rPr>
          <w:rFonts w:hint="eastAsia"/>
          <w:sz w:val="28"/>
          <w:szCs w:val="28"/>
        </w:rPr>
        <w:t>1</w:t>
      </w:r>
      <w:r w:rsidR="00130163" w:rsidRPr="0072519A">
        <w:rPr>
          <w:sz w:val="28"/>
          <w:szCs w:val="28"/>
        </w:rPr>
        <w:t>2</w:t>
      </w:r>
      <w:r w:rsidR="00130163" w:rsidRPr="0072519A">
        <w:rPr>
          <w:rFonts w:hint="eastAsia"/>
          <w:sz w:val="28"/>
          <w:szCs w:val="28"/>
        </w:rPr>
        <w:t>个教学部门理论教学工作量，力保向其他部门提供的工作量数据准确无误</w:t>
      </w:r>
      <w:r w:rsidR="00833616" w:rsidRPr="0072519A">
        <w:rPr>
          <w:rFonts w:hint="eastAsia"/>
          <w:sz w:val="28"/>
          <w:szCs w:val="28"/>
        </w:rPr>
        <w:t>。</w:t>
      </w:r>
    </w:p>
    <w:p w:rsidR="002A1BAE" w:rsidRPr="0072519A" w:rsidRDefault="002A1BAE" w:rsidP="00833616">
      <w:pPr>
        <w:pStyle w:val="a5"/>
        <w:numPr>
          <w:ilvl w:val="0"/>
          <w:numId w:val="1"/>
        </w:numPr>
        <w:ind w:firstLineChars="0"/>
        <w:rPr>
          <w:sz w:val="28"/>
          <w:szCs w:val="28"/>
        </w:rPr>
      </w:pPr>
      <w:r w:rsidRPr="0072519A">
        <w:rPr>
          <w:rFonts w:hint="eastAsia"/>
          <w:sz w:val="28"/>
          <w:szCs w:val="28"/>
        </w:rPr>
        <w:t>保障教学管理软件的正常使用。疫情以来，我校网络教学在教学中逐日升温，为了保障网络教学顺利展开，积极与超星公司联系</w:t>
      </w:r>
      <w:r w:rsidR="00436469" w:rsidRPr="0072519A">
        <w:rPr>
          <w:rFonts w:hint="eastAsia"/>
          <w:sz w:val="28"/>
          <w:szCs w:val="28"/>
        </w:rPr>
        <w:t>，导入数据、清洗数据，日常为师生提供账号后续服务。下半年我校信息中心购入新版教务管理系统，期间与信息中心和相关技术人员保持沟通，提供相关数据和数据筛选，为新版教务管理系统初期工作打下基础。</w:t>
      </w:r>
    </w:p>
    <w:p w:rsidR="00F00313" w:rsidRPr="0072519A" w:rsidRDefault="00F00313" w:rsidP="00833616">
      <w:pPr>
        <w:pStyle w:val="a5"/>
        <w:numPr>
          <w:ilvl w:val="0"/>
          <w:numId w:val="1"/>
        </w:numPr>
        <w:ind w:firstLineChars="0"/>
        <w:rPr>
          <w:sz w:val="28"/>
          <w:szCs w:val="28"/>
        </w:rPr>
      </w:pPr>
      <w:r w:rsidRPr="0072519A">
        <w:rPr>
          <w:rFonts w:hint="eastAsia"/>
          <w:sz w:val="28"/>
          <w:szCs w:val="28"/>
        </w:rPr>
        <w:t>组织各教学楼管理人员为任课教师提供茶水、为话筒充电、休息场所等教学服务，为各二级学院老师学生提供临时活动场所，协调后勤处为老师学生提供工作日外的活动场地，定期巡视各教学楼教学场地教学设备问题，</w:t>
      </w:r>
      <w:r w:rsidR="00130163" w:rsidRPr="0072519A">
        <w:rPr>
          <w:rFonts w:hint="eastAsia"/>
          <w:sz w:val="28"/>
          <w:szCs w:val="28"/>
        </w:rPr>
        <w:t>及时与后勤处沟通维修，为改善教学条件及教师休息室环境，本年度为东西校区教学场地及教师休息室申请空调，现已安装到位。</w:t>
      </w:r>
      <w:r w:rsidRPr="0072519A">
        <w:rPr>
          <w:rFonts w:hint="eastAsia"/>
          <w:sz w:val="28"/>
          <w:szCs w:val="28"/>
        </w:rPr>
        <w:t>每学期期末及学期初提前组织人</w:t>
      </w:r>
      <w:r w:rsidRPr="0072519A">
        <w:rPr>
          <w:rFonts w:hint="eastAsia"/>
          <w:sz w:val="28"/>
          <w:szCs w:val="28"/>
        </w:rPr>
        <w:lastRenderedPageBreak/>
        <w:t>员进行多媒体设备维护及调试工作，力保教学运行工作的顺利开展。</w:t>
      </w:r>
    </w:p>
    <w:p w:rsidR="00833616" w:rsidRPr="0072519A" w:rsidRDefault="00F00313" w:rsidP="00833616">
      <w:pPr>
        <w:pStyle w:val="a5"/>
        <w:numPr>
          <w:ilvl w:val="0"/>
          <w:numId w:val="1"/>
        </w:numPr>
        <w:ind w:firstLineChars="0"/>
        <w:rPr>
          <w:sz w:val="28"/>
          <w:szCs w:val="28"/>
        </w:rPr>
      </w:pPr>
      <w:r w:rsidRPr="0072519A">
        <w:rPr>
          <w:rFonts w:hint="eastAsia"/>
          <w:sz w:val="28"/>
          <w:szCs w:val="28"/>
        </w:rPr>
        <w:t>本年度组织教务处领导同事撰写、申报省财政资金项目十五项，其中个人参与撰写、申报五项，其中</w:t>
      </w:r>
      <w:r w:rsidR="00833616" w:rsidRPr="0072519A">
        <w:rPr>
          <w:rFonts w:hint="eastAsia"/>
          <w:sz w:val="28"/>
          <w:szCs w:val="28"/>
        </w:rPr>
        <w:t>立项建设、结项验收大型教学建设工程四项，项目涵盖电子化智慧云考场建设、</w:t>
      </w:r>
      <w:r w:rsidR="00833616" w:rsidRPr="0072519A">
        <w:rPr>
          <w:rFonts w:hint="eastAsia"/>
          <w:sz w:val="28"/>
          <w:szCs w:val="28"/>
        </w:rPr>
        <w:t>A</w:t>
      </w:r>
      <w:r w:rsidR="00833616" w:rsidRPr="0072519A">
        <w:rPr>
          <w:sz w:val="28"/>
          <w:szCs w:val="28"/>
        </w:rPr>
        <w:t>I</w:t>
      </w:r>
      <w:r w:rsidR="00833616" w:rsidRPr="0072519A">
        <w:rPr>
          <w:rFonts w:hint="eastAsia"/>
          <w:sz w:val="28"/>
          <w:szCs w:val="28"/>
        </w:rPr>
        <w:t>智慧教室建设以及教师发展中心综合服务管理平台三大类，极大改善了我校教学条件以及师资培养建设条件，此外，</w:t>
      </w:r>
      <w:r w:rsidRPr="0072519A">
        <w:rPr>
          <w:rFonts w:hint="eastAsia"/>
          <w:sz w:val="28"/>
          <w:szCs w:val="28"/>
        </w:rPr>
        <w:t>在我处领导的牵头下，</w:t>
      </w:r>
      <w:r w:rsidR="00C21619" w:rsidRPr="0072519A">
        <w:rPr>
          <w:rFonts w:hint="eastAsia"/>
          <w:sz w:val="28"/>
          <w:szCs w:val="28"/>
        </w:rPr>
        <w:t>为高级职称教师更换一批笔记本电脑，改善了高级职称教师教学教研条件，极大的提升了骨干教师的教学教研积极性。</w:t>
      </w:r>
    </w:p>
    <w:p w:rsidR="00130163" w:rsidRPr="0072519A" w:rsidRDefault="00130163" w:rsidP="00833616">
      <w:pPr>
        <w:pStyle w:val="a5"/>
        <w:numPr>
          <w:ilvl w:val="0"/>
          <w:numId w:val="1"/>
        </w:numPr>
        <w:ind w:firstLineChars="0"/>
        <w:rPr>
          <w:sz w:val="28"/>
          <w:szCs w:val="28"/>
        </w:rPr>
      </w:pPr>
      <w:r w:rsidRPr="0072519A">
        <w:rPr>
          <w:rFonts w:hint="eastAsia"/>
          <w:sz w:val="28"/>
          <w:szCs w:val="28"/>
        </w:rPr>
        <w:t>本年度有幸在宋科长外出培训时接管考试相关工作，在教务处领导的支持下成功组织</w:t>
      </w:r>
      <w:r w:rsidRPr="0072519A">
        <w:rPr>
          <w:rFonts w:hint="eastAsia"/>
          <w:sz w:val="28"/>
          <w:szCs w:val="28"/>
        </w:rPr>
        <w:t>2</w:t>
      </w:r>
      <w:r w:rsidRPr="0072519A">
        <w:rPr>
          <w:sz w:val="28"/>
          <w:szCs w:val="28"/>
        </w:rPr>
        <w:t>020</w:t>
      </w:r>
      <w:r w:rsidRPr="0072519A">
        <w:rPr>
          <w:rFonts w:hint="eastAsia"/>
          <w:sz w:val="28"/>
          <w:szCs w:val="28"/>
        </w:rPr>
        <w:t>年度河南省</w:t>
      </w:r>
      <w:r w:rsidR="00844316" w:rsidRPr="0072519A">
        <w:rPr>
          <w:rFonts w:hint="eastAsia"/>
          <w:sz w:val="28"/>
          <w:szCs w:val="28"/>
        </w:rPr>
        <w:t>直</w:t>
      </w:r>
      <w:r w:rsidRPr="0072519A">
        <w:rPr>
          <w:rFonts w:hint="eastAsia"/>
          <w:sz w:val="28"/>
          <w:szCs w:val="28"/>
        </w:rPr>
        <w:t>事业单位招聘考试工作以及</w:t>
      </w:r>
      <w:r w:rsidRPr="0072519A">
        <w:rPr>
          <w:rFonts w:hint="eastAsia"/>
          <w:sz w:val="28"/>
          <w:szCs w:val="28"/>
        </w:rPr>
        <w:t>2</w:t>
      </w:r>
      <w:r w:rsidRPr="0072519A">
        <w:rPr>
          <w:sz w:val="28"/>
          <w:szCs w:val="28"/>
        </w:rPr>
        <w:t>020</w:t>
      </w:r>
      <w:r w:rsidRPr="0072519A">
        <w:rPr>
          <w:rFonts w:hint="eastAsia"/>
          <w:sz w:val="28"/>
          <w:szCs w:val="28"/>
        </w:rPr>
        <w:t>年单招考试相关工作，借此了解了教务处其他同事工作的辛苦和不易，让我在此项工作中学习到了许多新的工作思路和工作理念。</w:t>
      </w:r>
    </w:p>
    <w:p w:rsidR="00844316" w:rsidRPr="0072519A" w:rsidRDefault="00844316" w:rsidP="00833616">
      <w:pPr>
        <w:pStyle w:val="a5"/>
        <w:numPr>
          <w:ilvl w:val="0"/>
          <w:numId w:val="1"/>
        </w:numPr>
        <w:ind w:firstLineChars="0"/>
        <w:rPr>
          <w:sz w:val="28"/>
          <w:szCs w:val="28"/>
        </w:rPr>
      </w:pPr>
      <w:r w:rsidRPr="0072519A">
        <w:rPr>
          <w:rFonts w:hint="eastAsia"/>
          <w:sz w:val="28"/>
          <w:szCs w:val="28"/>
        </w:rPr>
        <w:t>本年度参与人事处职称评审相关工作，提供职称评审资格审查数据以及核算、整理相关量化数据，为参评教师答疑有关教务处量化项目及计算方法，保障了职称评审工作的顺利开展。</w:t>
      </w:r>
    </w:p>
    <w:p w:rsidR="00A24020" w:rsidRPr="0072519A" w:rsidRDefault="00A24020" w:rsidP="00833616">
      <w:pPr>
        <w:pStyle w:val="a5"/>
        <w:numPr>
          <w:ilvl w:val="0"/>
          <w:numId w:val="1"/>
        </w:numPr>
        <w:ind w:firstLineChars="0"/>
        <w:rPr>
          <w:sz w:val="28"/>
          <w:szCs w:val="28"/>
        </w:rPr>
      </w:pPr>
      <w:r w:rsidRPr="0072519A">
        <w:rPr>
          <w:rFonts w:hint="eastAsia"/>
          <w:sz w:val="28"/>
          <w:szCs w:val="28"/>
        </w:rPr>
        <w:t>承担我处组织的各类型会议、培训拍照项目，根据发文同事的要求提供后期修片服务，保障教务处同事发文期间的影像资料。</w:t>
      </w:r>
    </w:p>
    <w:p w:rsidR="00DF79B9" w:rsidRPr="0072519A" w:rsidRDefault="00DF79B9" w:rsidP="00833616">
      <w:pPr>
        <w:pStyle w:val="a5"/>
        <w:numPr>
          <w:ilvl w:val="0"/>
          <w:numId w:val="1"/>
        </w:numPr>
        <w:ind w:firstLineChars="0"/>
        <w:rPr>
          <w:sz w:val="28"/>
          <w:szCs w:val="28"/>
        </w:rPr>
      </w:pPr>
      <w:r w:rsidRPr="0072519A">
        <w:rPr>
          <w:rFonts w:hint="eastAsia"/>
          <w:sz w:val="28"/>
          <w:szCs w:val="28"/>
        </w:rPr>
        <w:t>本年度在疫情期间协调快递公司和二级学院将学生滞留学校的教材以快递的形式寄给学生，下半年更换了教材征订、发放模式，</w:t>
      </w:r>
      <w:r w:rsidRPr="0072519A">
        <w:rPr>
          <w:sz w:val="28"/>
          <w:szCs w:val="28"/>
        </w:rPr>
        <w:t>组织各教学部门根据实际教学情况选择教师用书、学生用书，</w:t>
      </w:r>
      <w:r w:rsidR="00D86956" w:rsidRPr="0072519A">
        <w:rPr>
          <w:sz w:val="28"/>
          <w:szCs w:val="28"/>
        </w:rPr>
        <w:lastRenderedPageBreak/>
        <w:t>并列出详细清单供学生提前准备，保障学期内教学环节有序开展。教师用书采购、借阅</w:t>
      </w:r>
      <w:r w:rsidR="00D86956" w:rsidRPr="0072519A">
        <w:rPr>
          <w:rFonts w:hint="eastAsia"/>
          <w:sz w:val="28"/>
          <w:szCs w:val="28"/>
        </w:rPr>
        <w:t>的环节也</w:t>
      </w:r>
      <w:r w:rsidRPr="0072519A">
        <w:rPr>
          <w:sz w:val="28"/>
          <w:szCs w:val="28"/>
        </w:rPr>
        <w:t>在图书馆的协助下</w:t>
      </w:r>
      <w:r w:rsidR="00D86956" w:rsidRPr="0072519A">
        <w:rPr>
          <w:rFonts w:hint="eastAsia"/>
          <w:sz w:val="28"/>
          <w:szCs w:val="28"/>
        </w:rPr>
        <w:t>顺利</w:t>
      </w:r>
      <w:bookmarkStart w:id="0" w:name="_GoBack"/>
      <w:bookmarkEnd w:id="0"/>
      <w:r w:rsidRPr="0072519A">
        <w:rPr>
          <w:sz w:val="28"/>
          <w:szCs w:val="28"/>
        </w:rPr>
        <w:t>完成。</w:t>
      </w:r>
    </w:p>
    <w:sectPr w:rsidR="00DF79B9" w:rsidRPr="0072519A" w:rsidSect="0093236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2D47" w:rsidRDefault="002D2D47" w:rsidP="00833616">
      <w:r>
        <w:separator/>
      </w:r>
    </w:p>
  </w:endnote>
  <w:endnote w:type="continuationSeparator" w:id="1">
    <w:p w:rsidR="002D2D47" w:rsidRDefault="002D2D47" w:rsidP="008336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2D47" w:rsidRDefault="002D2D47" w:rsidP="00833616">
      <w:r>
        <w:separator/>
      </w:r>
    </w:p>
  </w:footnote>
  <w:footnote w:type="continuationSeparator" w:id="1">
    <w:p w:rsidR="002D2D47" w:rsidRDefault="002D2D47" w:rsidP="008336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3402F"/>
    <w:multiLevelType w:val="hybridMultilevel"/>
    <w:tmpl w:val="49546FBE"/>
    <w:lvl w:ilvl="0" w:tplc="2CB6CBFA">
      <w:start w:val="1"/>
      <w:numFmt w:val="decimal"/>
      <w:lvlText w:val="%1、"/>
      <w:lvlJc w:val="left"/>
      <w:pPr>
        <w:ind w:left="360" w:hanging="360"/>
      </w:pPr>
      <w:rPr>
        <w:rFonts w:ascii="Times New Roman" w:eastAsia="宋体" w:hAnsi="Times New Roman" w:cs="宋体"/>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F2743"/>
    <w:rsid w:val="00026264"/>
    <w:rsid w:val="00130163"/>
    <w:rsid w:val="001A49ED"/>
    <w:rsid w:val="002A1BAE"/>
    <w:rsid w:val="002D2D47"/>
    <w:rsid w:val="00436469"/>
    <w:rsid w:val="004C1594"/>
    <w:rsid w:val="00521A79"/>
    <w:rsid w:val="0072519A"/>
    <w:rsid w:val="00833616"/>
    <w:rsid w:val="00844316"/>
    <w:rsid w:val="00912A8E"/>
    <w:rsid w:val="0093236B"/>
    <w:rsid w:val="009F2743"/>
    <w:rsid w:val="00A24020"/>
    <w:rsid w:val="00AB39D6"/>
    <w:rsid w:val="00B47647"/>
    <w:rsid w:val="00C21619"/>
    <w:rsid w:val="00D86956"/>
    <w:rsid w:val="00DF79B9"/>
    <w:rsid w:val="00F00313"/>
    <w:rsid w:val="00F02F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宋体"/>
        <w:color w:val="000000"/>
        <w:sz w:val="21"/>
        <w:szCs w:val="21"/>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236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3361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33616"/>
    <w:rPr>
      <w:sz w:val="18"/>
      <w:szCs w:val="18"/>
    </w:rPr>
  </w:style>
  <w:style w:type="paragraph" w:styleId="a4">
    <w:name w:val="footer"/>
    <w:basedOn w:val="a"/>
    <w:link w:val="Char0"/>
    <w:uiPriority w:val="99"/>
    <w:unhideWhenUsed/>
    <w:rsid w:val="00833616"/>
    <w:pPr>
      <w:tabs>
        <w:tab w:val="center" w:pos="4153"/>
        <w:tab w:val="right" w:pos="8306"/>
      </w:tabs>
      <w:snapToGrid w:val="0"/>
      <w:jc w:val="left"/>
    </w:pPr>
    <w:rPr>
      <w:sz w:val="18"/>
      <w:szCs w:val="18"/>
    </w:rPr>
  </w:style>
  <w:style w:type="character" w:customStyle="1" w:styleId="Char0">
    <w:name w:val="页脚 Char"/>
    <w:basedOn w:val="a0"/>
    <w:link w:val="a4"/>
    <w:uiPriority w:val="99"/>
    <w:rsid w:val="00833616"/>
    <w:rPr>
      <w:sz w:val="18"/>
      <w:szCs w:val="18"/>
    </w:rPr>
  </w:style>
  <w:style w:type="paragraph" w:styleId="a5">
    <w:name w:val="List Paragraph"/>
    <w:basedOn w:val="a"/>
    <w:uiPriority w:val="34"/>
    <w:qFormat/>
    <w:rsid w:val="00833616"/>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174</Words>
  <Characters>993</Characters>
  <Application>Microsoft Office Word</Application>
  <DocSecurity>0</DocSecurity>
  <Lines>8</Lines>
  <Paragraphs>2</Paragraphs>
  <ScaleCrop>false</ScaleCrop>
  <Company/>
  <LinksUpToDate>false</LinksUpToDate>
  <CharactersWithSpaces>1165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Lenovo</cp:lastModifiedBy>
  <cp:revision>11</cp:revision>
  <dcterms:created xsi:type="dcterms:W3CDTF">2021-01-04T00:38:00Z</dcterms:created>
  <dcterms:modified xsi:type="dcterms:W3CDTF">2021-01-04T01:23:00Z</dcterms:modified>
</cp:coreProperties>
</file>